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4DFD" w14:textId="77777777" w:rsidR="003C1707" w:rsidRDefault="003C1707" w:rsidP="003C1707">
      <w:pPr>
        <w:jc w:val="center"/>
        <w:rPr>
          <w:rFonts w:ascii="Polo" w:hAnsi="Polo"/>
          <w:b/>
          <w:sz w:val="24"/>
        </w:rPr>
      </w:pPr>
      <w:r w:rsidRPr="003C1707">
        <w:rPr>
          <w:rFonts w:ascii="Polo" w:hAnsi="Polo"/>
          <w:b/>
          <w:sz w:val="24"/>
        </w:rPr>
        <w:t>Podmienky grantového programu Výnimočné školy</w:t>
      </w:r>
    </w:p>
    <w:p w14:paraId="28E3B9D4" w14:textId="137B1135" w:rsidR="003C1707" w:rsidRDefault="003C1707" w:rsidP="003C1707">
      <w:pPr>
        <w:jc w:val="both"/>
        <w:rPr>
          <w:rFonts w:ascii="Polo" w:hAnsi="Polo"/>
        </w:rPr>
      </w:pPr>
      <w:r w:rsidRPr="00435A5A">
        <w:rPr>
          <w:rFonts w:ascii="Polo" w:hAnsi="Polo"/>
        </w:rPr>
        <w:t xml:space="preserve">Kvalitné vzdelávanie vnímame ako nástroj, ktorý </w:t>
      </w:r>
      <w:r w:rsidR="000D7584">
        <w:rPr>
          <w:rFonts w:ascii="Polo" w:hAnsi="Polo"/>
        </w:rPr>
        <w:t>umožňuje</w:t>
      </w:r>
      <w:r w:rsidRPr="00435A5A">
        <w:rPr>
          <w:rFonts w:ascii="Polo" w:hAnsi="Polo"/>
        </w:rPr>
        <w:t xml:space="preserve"> rozhodovať sa zodpovedne. Vo vzťahu ku svojej komunite, spoločnosti, životnému prostrediu, vo vzťahu k energetickým a prírodným zdrojom. To sú dôvody, pre ktoré považujeme podporu vzdelávania za investíciu. </w:t>
      </w:r>
      <w:r w:rsidR="00E910CD">
        <w:rPr>
          <w:rFonts w:ascii="Polo" w:hAnsi="Polo"/>
        </w:rPr>
        <w:t xml:space="preserve">Od svojho vzniku </w:t>
      </w:r>
      <w:r w:rsidR="00F04E5B">
        <w:rPr>
          <w:rFonts w:ascii="Polo" w:hAnsi="Polo"/>
        </w:rPr>
        <w:t>sa</w:t>
      </w:r>
      <w:r w:rsidR="00E910CD">
        <w:rPr>
          <w:rFonts w:ascii="Polo" w:hAnsi="Polo"/>
        </w:rPr>
        <w:t xml:space="preserve"> Nadácia ZSE </w:t>
      </w:r>
      <w:r w:rsidR="00F04E5B">
        <w:rPr>
          <w:rFonts w:ascii="Polo" w:hAnsi="Polo"/>
        </w:rPr>
        <w:t xml:space="preserve">snaží </w:t>
      </w:r>
      <w:r w:rsidR="00E910CD" w:rsidRPr="00E910CD">
        <w:rPr>
          <w:rFonts w:ascii="Polo" w:hAnsi="Polo"/>
          <w:b/>
        </w:rPr>
        <w:t>prispievať k zlepšovaniu procesu vzdelávania na Slovensku</w:t>
      </w:r>
      <w:r w:rsidR="00E910CD" w:rsidRPr="00435A5A">
        <w:rPr>
          <w:rFonts w:ascii="Polo" w:hAnsi="Polo"/>
        </w:rPr>
        <w:t>.</w:t>
      </w:r>
      <w:r w:rsidR="00E910CD">
        <w:rPr>
          <w:rFonts w:ascii="Polo" w:hAnsi="Polo"/>
        </w:rPr>
        <w:t xml:space="preserve"> </w:t>
      </w:r>
      <w:r w:rsidRPr="00435A5A">
        <w:rPr>
          <w:rFonts w:ascii="Polo" w:hAnsi="Polo"/>
        </w:rPr>
        <w:t xml:space="preserve">Veríme, že podporou vzdelávacích projektov </w:t>
      </w:r>
      <w:r w:rsidR="00F04E5B">
        <w:rPr>
          <w:rFonts w:ascii="Polo" w:hAnsi="Polo"/>
        </w:rPr>
        <w:t>môže</w:t>
      </w:r>
      <w:r w:rsidRPr="00435A5A">
        <w:rPr>
          <w:rFonts w:ascii="Polo" w:hAnsi="Polo"/>
        </w:rPr>
        <w:t xml:space="preserve"> na školách </w:t>
      </w:r>
      <w:r w:rsidR="00F04E5B">
        <w:rPr>
          <w:rFonts w:ascii="Polo" w:hAnsi="Polo"/>
        </w:rPr>
        <w:t xml:space="preserve">vzniknúť </w:t>
      </w:r>
      <w:r w:rsidRPr="00435A5A">
        <w:rPr>
          <w:rFonts w:ascii="Polo" w:hAnsi="Polo"/>
        </w:rPr>
        <w:t>priestor na rozvoj tvorivého a kritického myslenia. Chceme prispieť k tomu, aby na školách došlo k zlepšeniu medziľudských vzťahov a atmosféry prostredníctvom spolupráce na spoločných cieľoch.</w:t>
      </w:r>
    </w:p>
    <w:p w14:paraId="435CC877" w14:textId="09430B8B" w:rsidR="000D413F" w:rsidRPr="00E910CD" w:rsidRDefault="002C4ADF" w:rsidP="003C1707">
      <w:pPr>
        <w:jc w:val="both"/>
        <w:rPr>
          <w:rFonts w:ascii="Polo" w:hAnsi="Polo"/>
          <w:color w:val="FF0000"/>
        </w:rPr>
      </w:pPr>
      <w:r>
        <w:rPr>
          <w:rFonts w:ascii="Polo" w:hAnsi="Polo"/>
        </w:rPr>
        <w:t xml:space="preserve">Aktuálna situácia </w:t>
      </w:r>
      <w:r w:rsidR="00E910CD">
        <w:rPr>
          <w:rFonts w:ascii="Polo" w:hAnsi="Polo"/>
        </w:rPr>
        <w:t xml:space="preserve">v školstve </w:t>
      </w:r>
      <w:r>
        <w:rPr>
          <w:rFonts w:ascii="Polo" w:hAnsi="Polo"/>
        </w:rPr>
        <w:t>vyžaduje komplexné riešenia. Dobrou správou však je, že malé zmeny vo vzdelávaní sa dejú už dnes. Napriek všetkému je mnoho pedagógov, ktorí majú motiváciu učiť zaujímavo</w:t>
      </w:r>
      <w:r w:rsidR="00F04E5B">
        <w:rPr>
          <w:rFonts w:ascii="Polo" w:hAnsi="Polo"/>
        </w:rPr>
        <w:t>.</w:t>
      </w:r>
    </w:p>
    <w:p w14:paraId="437C4E42" w14:textId="237603E8" w:rsidR="00E910CD" w:rsidRDefault="00E910CD" w:rsidP="00E910CD">
      <w:pPr>
        <w:jc w:val="both"/>
        <w:rPr>
          <w:rFonts w:ascii="Polo" w:hAnsi="Polo"/>
        </w:rPr>
      </w:pPr>
      <w:r>
        <w:rPr>
          <w:rFonts w:ascii="Polo" w:hAnsi="Polo"/>
        </w:rPr>
        <w:t xml:space="preserve">Aj preto sme sa rozhodli vyhlásiť </w:t>
      </w:r>
      <w:r>
        <w:rPr>
          <w:rFonts w:ascii="Polo" w:hAnsi="Polo"/>
          <w:b/>
        </w:rPr>
        <w:t>nový grantový program Výnimočné školy</w:t>
      </w:r>
      <w:r>
        <w:rPr>
          <w:rFonts w:ascii="Polo" w:hAnsi="Polo"/>
        </w:rPr>
        <w:t xml:space="preserve">, prostredníctvom ktorého podporíme pedagógov na slovenských školách, ktorí aj napriek </w:t>
      </w:r>
      <w:r w:rsidR="00AE63AB">
        <w:rPr>
          <w:rFonts w:ascii="Polo" w:hAnsi="Polo"/>
        </w:rPr>
        <w:t xml:space="preserve">neprajným </w:t>
      </w:r>
      <w:r>
        <w:rPr>
          <w:rFonts w:ascii="Polo" w:hAnsi="Polo"/>
        </w:rPr>
        <w:t xml:space="preserve">podmienkam nestratili zápal a majú chuť učiť inak. Takých, pre ktorých sú žiaci partnermi do diskusie a nie len poslucháčmi. </w:t>
      </w:r>
      <w:r w:rsidRPr="000729AF">
        <w:rPr>
          <w:rFonts w:ascii="Polo" w:hAnsi="Polo"/>
          <w:b/>
        </w:rPr>
        <w:t>Hľadáme učiteľov, ktorí chcú byť inšpiráciou</w:t>
      </w:r>
      <w:r>
        <w:rPr>
          <w:rFonts w:ascii="Polo" w:hAnsi="Polo"/>
        </w:rPr>
        <w:t xml:space="preserve"> nielen pre svojich žiakov ale aj pre ďalších kolegov. </w:t>
      </w:r>
      <w:r w:rsidR="007B04AF">
        <w:rPr>
          <w:rFonts w:ascii="Polo" w:hAnsi="Polo"/>
        </w:rPr>
        <w:t xml:space="preserve">V programe je možné získať finančnú podporu až do výšky 3 000 eur. Nadácia ZSE </w:t>
      </w:r>
      <w:r w:rsidR="00557080">
        <w:rPr>
          <w:rFonts w:ascii="Polo" w:hAnsi="Polo"/>
        </w:rPr>
        <w:t xml:space="preserve">prerozdelí </w:t>
      </w:r>
      <w:r w:rsidR="007B04AF">
        <w:rPr>
          <w:rFonts w:ascii="Polo" w:hAnsi="Polo"/>
        </w:rPr>
        <w:t xml:space="preserve">v programe </w:t>
      </w:r>
      <w:r w:rsidR="00557080" w:rsidRPr="00557080">
        <w:rPr>
          <w:rFonts w:ascii="Polo" w:hAnsi="Polo"/>
          <w:b/>
        </w:rPr>
        <w:t>celkov</w:t>
      </w:r>
      <w:r w:rsidR="00557080" w:rsidRPr="00557080">
        <w:rPr>
          <w:rFonts w:ascii="Polo" w:hAnsi="Polo"/>
          <w:b/>
        </w:rPr>
        <w:t>ú</w:t>
      </w:r>
      <w:r w:rsidR="00557080" w:rsidRPr="00557080">
        <w:rPr>
          <w:rFonts w:ascii="Polo" w:hAnsi="Polo"/>
          <w:b/>
        </w:rPr>
        <w:t xml:space="preserve"> </w:t>
      </w:r>
      <w:r w:rsidR="007B04AF" w:rsidRPr="00557080">
        <w:rPr>
          <w:rFonts w:ascii="Polo" w:hAnsi="Polo"/>
          <w:b/>
        </w:rPr>
        <w:t>sumu 50 000 eur</w:t>
      </w:r>
      <w:r w:rsidR="007B04AF">
        <w:rPr>
          <w:rFonts w:ascii="Polo" w:hAnsi="Polo"/>
        </w:rPr>
        <w:t xml:space="preserve">. </w:t>
      </w:r>
      <w:bookmarkStart w:id="0" w:name="_GoBack"/>
      <w:bookmarkEnd w:id="0"/>
    </w:p>
    <w:p w14:paraId="59835DE3" w14:textId="34390A54" w:rsidR="002C4ADF" w:rsidRPr="000A27E4" w:rsidRDefault="002C4ADF" w:rsidP="002C4ADF">
      <w:pPr>
        <w:jc w:val="both"/>
        <w:rPr>
          <w:rFonts w:ascii="Polo" w:hAnsi="Polo"/>
          <w:b/>
          <w:caps/>
        </w:rPr>
      </w:pPr>
      <w:r w:rsidRPr="000A27E4">
        <w:rPr>
          <w:rFonts w:ascii="Polo" w:hAnsi="Polo"/>
          <w:b/>
          <w:caps/>
        </w:rPr>
        <w:t>Ciele programu</w:t>
      </w:r>
    </w:p>
    <w:p w14:paraId="1FB5B372" w14:textId="77777777" w:rsidR="002C4ADF" w:rsidRDefault="002C4ADF" w:rsidP="002C4ADF">
      <w:pPr>
        <w:pStyle w:val="Odsekzoznamu"/>
        <w:numPr>
          <w:ilvl w:val="0"/>
          <w:numId w:val="1"/>
        </w:numPr>
        <w:jc w:val="both"/>
        <w:rPr>
          <w:rFonts w:ascii="Polo" w:hAnsi="Polo"/>
        </w:rPr>
      </w:pPr>
      <w:r>
        <w:rPr>
          <w:rFonts w:ascii="Polo" w:hAnsi="Polo"/>
        </w:rPr>
        <w:t xml:space="preserve"> zvyšovanie kvality vzdelávania na základných a stredných školách </w:t>
      </w:r>
    </w:p>
    <w:p w14:paraId="18B1D80F" w14:textId="77777777" w:rsidR="002C4ADF" w:rsidRDefault="002C4ADF" w:rsidP="002C4ADF">
      <w:pPr>
        <w:pStyle w:val="Odsekzoznamu"/>
        <w:numPr>
          <w:ilvl w:val="0"/>
          <w:numId w:val="1"/>
        </w:numPr>
        <w:jc w:val="both"/>
        <w:rPr>
          <w:rFonts w:ascii="Polo" w:hAnsi="Polo"/>
        </w:rPr>
      </w:pPr>
      <w:r>
        <w:rPr>
          <w:rFonts w:ascii="Polo" w:hAnsi="Polo"/>
        </w:rPr>
        <w:t> podpora iniciatívnych učiteľov s inovatívnym prístupom</w:t>
      </w:r>
    </w:p>
    <w:p w14:paraId="79BA8166" w14:textId="77777777" w:rsidR="002C4ADF" w:rsidRDefault="002C4ADF" w:rsidP="002C4ADF">
      <w:pPr>
        <w:pStyle w:val="Odsekzoznamu"/>
        <w:numPr>
          <w:ilvl w:val="0"/>
          <w:numId w:val="1"/>
        </w:numPr>
        <w:jc w:val="both"/>
        <w:rPr>
          <w:rFonts w:ascii="Polo" w:hAnsi="Polo"/>
        </w:rPr>
      </w:pPr>
      <w:r>
        <w:rPr>
          <w:rFonts w:ascii="Polo" w:hAnsi="Polo"/>
        </w:rPr>
        <w:t> pozitívna komunikácia a zlepšenie imidžu učiteľov</w:t>
      </w:r>
    </w:p>
    <w:p w14:paraId="030330FA" w14:textId="741B8A2C" w:rsidR="002C4ADF" w:rsidRDefault="00AE63AB" w:rsidP="003C1707">
      <w:pPr>
        <w:jc w:val="both"/>
        <w:rPr>
          <w:rFonts w:ascii="Polo" w:hAnsi="Polo"/>
        </w:rPr>
      </w:pPr>
      <w:r>
        <w:rPr>
          <w:rFonts w:ascii="Polo" w:hAnsi="Polo"/>
        </w:rPr>
        <w:t>Podmienkou programu je, aby p</w:t>
      </w:r>
      <w:r w:rsidR="00E910CD">
        <w:rPr>
          <w:rFonts w:ascii="Polo" w:hAnsi="Polo"/>
        </w:rPr>
        <w:t xml:space="preserve">redkladateľom a realizátorom projektu </w:t>
      </w:r>
      <w:r>
        <w:rPr>
          <w:rFonts w:ascii="Polo" w:hAnsi="Polo"/>
        </w:rPr>
        <w:t>bol</w:t>
      </w:r>
      <w:r w:rsidR="00E910CD">
        <w:rPr>
          <w:rFonts w:ascii="Polo" w:hAnsi="Polo"/>
        </w:rPr>
        <w:t xml:space="preserve"> učiteľ. </w:t>
      </w:r>
      <w:r w:rsidR="002C4ADF">
        <w:rPr>
          <w:rFonts w:ascii="Polo" w:hAnsi="Polo"/>
        </w:rPr>
        <w:t xml:space="preserve">O podporu z programu sa môžu uchádzať </w:t>
      </w:r>
      <w:r w:rsidR="00071D2E" w:rsidRPr="00071D2E">
        <w:rPr>
          <w:rFonts w:ascii="Polo" w:hAnsi="Polo"/>
          <w:b/>
        </w:rPr>
        <w:t>učitelia</w:t>
      </w:r>
      <w:r w:rsidR="00071D2E">
        <w:rPr>
          <w:rFonts w:ascii="Polo" w:hAnsi="Polo"/>
        </w:rPr>
        <w:t xml:space="preserve"> </w:t>
      </w:r>
      <w:r w:rsidR="002C4ADF" w:rsidRPr="00071D2E">
        <w:rPr>
          <w:rFonts w:ascii="Polo" w:hAnsi="Polo"/>
          <w:b/>
        </w:rPr>
        <w:t>základn</w:t>
      </w:r>
      <w:r w:rsidR="00071D2E">
        <w:rPr>
          <w:rFonts w:ascii="Polo" w:hAnsi="Polo"/>
          <w:b/>
        </w:rPr>
        <w:t xml:space="preserve">ých </w:t>
      </w:r>
      <w:r w:rsidR="002C4ADF" w:rsidRPr="00071D2E">
        <w:rPr>
          <w:rFonts w:ascii="Polo" w:hAnsi="Polo"/>
          <w:b/>
        </w:rPr>
        <w:t>a stredn</w:t>
      </w:r>
      <w:r w:rsidR="00071D2E">
        <w:rPr>
          <w:rFonts w:ascii="Polo" w:hAnsi="Polo"/>
          <w:b/>
        </w:rPr>
        <w:t>ých</w:t>
      </w:r>
      <w:r w:rsidR="002C4ADF" w:rsidRPr="00071D2E">
        <w:rPr>
          <w:rFonts w:ascii="Polo" w:hAnsi="Polo"/>
          <w:b/>
        </w:rPr>
        <w:t xml:space="preserve"> šk</w:t>
      </w:r>
      <w:r w:rsidR="00071D2E">
        <w:rPr>
          <w:rFonts w:ascii="Polo" w:hAnsi="Polo"/>
          <w:b/>
        </w:rPr>
        <w:t>ôl</w:t>
      </w:r>
      <w:r w:rsidR="002C4ADF" w:rsidRPr="00071D2E">
        <w:rPr>
          <w:rFonts w:ascii="Polo" w:hAnsi="Polo"/>
          <w:b/>
        </w:rPr>
        <w:t xml:space="preserve"> </w:t>
      </w:r>
      <w:r w:rsidR="00071D2E" w:rsidRPr="00071D2E">
        <w:rPr>
          <w:rFonts w:ascii="Polo" w:hAnsi="Polo"/>
          <w:b/>
        </w:rPr>
        <w:t>z celého Slovenska</w:t>
      </w:r>
      <w:r w:rsidR="00071D2E">
        <w:rPr>
          <w:rFonts w:ascii="Polo" w:hAnsi="Polo"/>
        </w:rPr>
        <w:t xml:space="preserve">. </w:t>
      </w:r>
      <w:r w:rsidR="00312226">
        <w:rPr>
          <w:rFonts w:ascii="Polo" w:hAnsi="Polo"/>
        </w:rPr>
        <w:t>Všetky predložené projekty musia byť pod záštitou škol</w:t>
      </w:r>
      <w:r w:rsidR="00F04E5B">
        <w:rPr>
          <w:rFonts w:ascii="Polo" w:hAnsi="Polo"/>
        </w:rPr>
        <w:t>y</w:t>
      </w:r>
      <w:r w:rsidR="00312226">
        <w:rPr>
          <w:rFonts w:ascii="Polo" w:hAnsi="Polo"/>
        </w:rPr>
        <w:t xml:space="preserve">, na ktorej predkladateľ projektu pôsobí. V prípade podpory projektu </w:t>
      </w:r>
      <w:r>
        <w:rPr>
          <w:rFonts w:ascii="Polo" w:hAnsi="Polo"/>
        </w:rPr>
        <w:t xml:space="preserve">bude </w:t>
      </w:r>
      <w:r w:rsidR="00312226">
        <w:rPr>
          <w:rFonts w:ascii="Polo" w:hAnsi="Polo"/>
        </w:rPr>
        <w:t xml:space="preserve">príjemcom finančného príspevku škola, na ktorej </w:t>
      </w:r>
      <w:r w:rsidR="00F04E5B">
        <w:rPr>
          <w:rFonts w:ascii="Polo" w:hAnsi="Polo"/>
        </w:rPr>
        <w:t>realizátor projektu</w:t>
      </w:r>
      <w:r>
        <w:rPr>
          <w:rFonts w:ascii="Polo" w:hAnsi="Polo"/>
        </w:rPr>
        <w:t xml:space="preserve"> </w:t>
      </w:r>
      <w:r w:rsidR="00F04E5B">
        <w:rPr>
          <w:rFonts w:ascii="Polo" w:hAnsi="Polo"/>
        </w:rPr>
        <w:t>vyučuje</w:t>
      </w:r>
      <w:r w:rsidR="00312226">
        <w:rPr>
          <w:rFonts w:ascii="Polo" w:hAnsi="Polo"/>
        </w:rPr>
        <w:t xml:space="preserve"> a na ktorej budú primárne realizované aktivity uvedené v projekte. </w:t>
      </w:r>
      <w:r w:rsidR="00071D2E">
        <w:rPr>
          <w:rFonts w:ascii="Polo" w:hAnsi="Polo"/>
        </w:rPr>
        <w:t xml:space="preserve">Do programu </w:t>
      </w:r>
      <w:r>
        <w:rPr>
          <w:rFonts w:ascii="Polo" w:hAnsi="Polo"/>
        </w:rPr>
        <w:t xml:space="preserve">sa </w:t>
      </w:r>
      <w:r w:rsidR="00071D2E">
        <w:rPr>
          <w:rFonts w:ascii="Polo" w:hAnsi="Polo"/>
        </w:rPr>
        <w:t xml:space="preserve">môže </w:t>
      </w:r>
      <w:r>
        <w:rPr>
          <w:rFonts w:ascii="Polo" w:hAnsi="Polo"/>
        </w:rPr>
        <w:t xml:space="preserve">z jednej školy zapojiť len </w:t>
      </w:r>
      <w:r w:rsidR="00071D2E">
        <w:rPr>
          <w:rFonts w:ascii="Polo" w:hAnsi="Polo"/>
        </w:rPr>
        <w:t xml:space="preserve">jeden </w:t>
      </w:r>
      <w:r>
        <w:rPr>
          <w:rFonts w:ascii="Polo" w:hAnsi="Polo"/>
        </w:rPr>
        <w:t>učiteľ s jedným projektom</w:t>
      </w:r>
      <w:r w:rsidR="00071D2E">
        <w:rPr>
          <w:rFonts w:ascii="Polo" w:hAnsi="Polo"/>
        </w:rPr>
        <w:t xml:space="preserve">. </w:t>
      </w:r>
    </w:p>
    <w:p w14:paraId="2C7A914E" w14:textId="570A35B2" w:rsidR="00071D2E" w:rsidRPr="00E92217" w:rsidRDefault="00E910CD" w:rsidP="003C1707">
      <w:pPr>
        <w:jc w:val="both"/>
        <w:rPr>
          <w:rFonts w:ascii="Polo" w:hAnsi="Polo"/>
          <w:b/>
        </w:rPr>
      </w:pPr>
      <w:r w:rsidRPr="00E92217">
        <w:rPr>
          <w:rFonts w:ascii="Polo" w:hAnsi="Polo"/>
          <w:b/>
        </w:rPr>
        <w:t>Program Výnimočné školy podporí projekty zamerané na:</w:t>
      </w:r>
    </w:p>
    <w:p w14:paraId="3DBAC555" w14:textId="09E4F673" w:rsidR="00E910CD" w:rsidRPr="00CF7DD7" w:rsidRDefault="00CF7DD7" w:rsidP="00CF7DD7">
      <w:pPr>
        <w:pStyle w:val="Odsekzoznamu"/>
        <w:numPr>
          <w:ilvl w:val="0"/>
          <w:numId w:val="4"/>
        </w:numPr>
        <w:jc w:val="both"/>
        <w:rPr>
          <w:rFonts w:ascii="Polo" w:hAnsi="Polo"/>
          <w:b/>
        </w:rPr>
      </w:pPr>
      <w:r>
        <w:rPr>
          <w:rFonts w:ascii="Polo" w:hAnsi="Polo"/>
        </w:rPr>
        <w:t xml:space="preserve">projekty realizované na základných a stredných školách na celom Slovensku </w:t>
      </w:r>
      <w:r w:rsidR="00C40F8A">
        <w:rPr>
          <w:rFonts w:ascii="Polo" w:hAnsi="Polo"/>
        </w:rPr>
        <w:t xml:space="preserve">- </w:t>
      </w:r>
      <w:r>
        <w:rPr>
          <w:rFonts w:ascii="Polo" w:hAnsi="Polo"/>
        </w:rPr>
        <w:t>štátne, súkromné, cirkevné, špeciálne</w:t>
      </w:r>
      <w:r w:rsidR="00C40F8A">
        <w:rPr>
          <w:rFonts w:ascii="Polo" w:hAnsi="Polo"/>
        </w:rPr>
        <w:t xml:space="preserve"> (program nie je určený pre základné umelecké školy)</w:t>
      </w:r>
    </w:p>
    <w:p w14:paraId="2B89C9AC" w14:textId="0636D485" w:rsidR="00CF7DD7" w:rsidRDefault="00CF7DD7" w:rsidP="00CF7DD7">
      <w:pPr>
        <w:pStyle w:val="Odsekzoznamu"/>
        <w:numPr>
          <w:ilvl w:val="0"/>
          <w:numId w:val="4"/>
        </w:numPr>
        <w:jc w:val="both"/>
        <w:rPr>
          <w:rFonts w:ascii="Polo" w:hAnsi="Polo"/>
        </w:rPr>
      </w:pPr>
      <w:r w:rsidRPr="00C40F8A">
        <w:rPr>
          <w:rFonts w:ascii="Polo" w:hAnsi="Polo"/>
        </w:rPr>
        <w:t>projekty realizované počas vyučovania</w:t>
      </w:r>
      <w:r w:rsidR="00C40F8A" w:rsidRPr="00C40F8A">
        <w:rPr>
          <w:rFonts w:ascii="Polo" w:hAnsi="Polo"/>
        </w:rPr>
        <w:t xml:space="preserve"> (v prípade vzdelávania pedagógov aj mimo školského vyučovania a priestorov školy)</w:t>
      </w:r>
      <w:r w:rsidRPr="00C40F8A">
        <w:rPr>
          <w:rFonts w:ascii="Polo" w:hAnsi="Polo"/>
        </w:rPr>
        <w:t>, ktorých výsledkom bude lepšie a kvalitnejšie vyučovanie</w:t>
      </w:r>
    </w:p>
    <w:p w14:paraId="0083B8D4" w14:textId="43768403" w:rsidR="00CD51AA" w:rsidRPr="00E92217" w:rsidRDefault="00CD51AA" w:rsidP="00CF7DD7">
      <w:pPr>
        <w:pStyle w:val="Odsekzoznamu"/>
        <w:numPr>
          <w:ilvl w:val="0"/>
          <w:numId w:val="4"/>
        </w:numPr>
        <w:jc w:val="both"/>
        <w:rPr>
          <w:rFonts w:ascii="Polo" w:hAnsi="Polo"/>
          <w:color w:val="FF0000"/>
        </w:rPr>
      </w:pPr>
      <w:r w:rsidRPr="009A1FFF">
        <w:rPr>
          <w:rFonts w:ascii="Polo" w:hAnsi="Polo"/>
        </w:rPr>
        <w:t xml:space="preserve">projekty prinášajúce inovatívne </w:t>
      </w:r>
      <w:r w:rsidR="00047F5B" w:rsidRPr="009A1FFF">
        <w:rPr>
          <w:rFonts w:ascii="Polo" w:hAnsi="Polo"/>
        </w:rPr>
        <w:t>postupy</w:t>
      </w:r>
      <w:r w:rsidRPr="009A1FFF">
        <w:rPr>
          <w:rFonts w:ascii="Polo" w:hAnsi="Polo"/>
        </w:rPr>
        <w:t xml:space="preserve"> a</w:t>
      </w:r>
      <w:r w:rsidR="005A4F89" w:rsidRPr="009A1FFF">
        <w:rPr>
          <w:rFonts w:ascii="Polo" w:hAnsi="Polo"/>
        </w:rPr>
        <w:t> </w:t>
      </w:r>
      <w:r w:rsidRPr="009A1FFF">
        <w:rPr>
          <w:rFonts w:ascii="Polo" w:hAnsi="Polo"/>
        </w:rPr>
        <w:t>metódy</w:t>
      </w:r>
      <w:r w:rsidR="005A4F89" w:rsidRPr="009A1FFF">
        <w:rPr>
          <w:rFonts w:ascii="Polo" w:hAnsi="Polo"/>
        </w:rPr>
        <w:t xml:space="preserve"> vo</w:t>
      </w:r>
      <w:r w:rsidRPr="009A1FFF">
        <w:rPr>
          <w:rFonts w:ascii="Polo" w:hAnsi="Polo"/>
        </w:rPr>
        <w:t xml:space="preserve"> vyučovan</w:t>
      </w:r>
      <w:r w:rsidR="005A4F89" w:rsidRPr="009A1FFF">
        <w:rPr>
          <w:rFonts w:ascii="Polo" w:hAnsi="Polo"/>
        </w:rPr>
        <w:t>í</w:t>
      </w:r>
      <w:r w:rsidR="00047F5B" w:rsidRPr="009A1FFF">
        <w:rPr>
          <w:rFonts w:ascii="Polo" w:hAnsi="Polo"/>
        </w:rPr>
        <w:t xml:space="preserve">; projekty </w:t>
      </w:r>
      <w:r w:rsidR="009A1FFF" w:rsidRPr="009A1FFF">
        <w:rPr>
          <w:rFonts w:ascii="Polo" w:hAnsi="Polo"/>
        </w:rPr>
        <w:t xml:space="preserve">motivujúce k spolupráci žiakov, učiteľov a </w:t>
      </w:r>
      <w:r w:rsidR="005A4F89" w:rsidRPr="009A1FFF">
        <w:rPr>
          <w:rFonts w:ascii="Polo" w:hAnsi="Polo"/>
        </w:rPr>
        <w:t>širšej komunite školy –</w:t>
      </w:r>
      <w:r w:rsidR="009A1FFF" w:rsidRPr="009A1FFF">
        <w:rPr>
          <w:rFonts w:ascii="Polo" w:hAnsi="Polo"/>
        </w:rPr>
        <w:t>inšpiráciu je možné načerpať aj z</w:t>
      </w:r>
      <w:r w:rsidR="005A4F89" w:rsidRPr="009A1FFF">
        <w:rPr>
          <w:rFonts w:ascii="Polo" w:hAnsi="Polo"/>
        </w:rPr>
        <w:t xml:space="preserve"> projektov podporených v nultom ročníku programu na</w:t>
      </w:r>
      <w:r w:rsidR="005A4F89" w:rsidRPr="00E92217">
        <w:rPr>
          <w:rFonts w:ascii="Polo" w:hAnsi="Polo"/>
          <w:color w:val="FF0000"/>
        </w:rPr>
        <w:t xml:space="preserve"> </w:t>
      </w:r>
      <w:hyperlink r:id="rId8" w:history="1">
        <w:r w:rsidR="009A1FFF" w:rsidRPr="007D14EF">
          <w:rPr>
            <w:rStyle w:val="Hypertextovprepojenie"/>
            <w:rFonts w:ascii="Polo" w:hAnsi="Polo"/>
          </w:rPr>
          <w:t>https://nadaciazse.sk/projekt/vynimocne-skoly</w:t>
        </w:r>
      </w:hyperlink>
      <w:r w:rsidR="005A4F89" w:rsidRPr="00E92217">
        <w:rPr>
          <w:rFonts w:ascii="Polo" w:hAnsi="Polo"/>
          <w:color w:val="FF0000"/>
        </w:rPr>
        <w:t xml:space="preserve"> </w:t>
      </w:r>
    </w:p>
    <w:p w14:paraId="1B4CBE36" w14:textId="5AFFD111" w:rsidR="00CF7DD7" w:rsidRDefault="00CF7DD7" w:rsidP="00CF7DD7">
      <w:pPr>
        <w:pStyle w:val="Odsekzoznamu"/>
        <w:numPr>
          <w:ilvl w:val="0"/>
          <w:numId w:val="4"/>
        </w:numPr>
        <w:jc w:val="both"/>
        <w:rPr>
          <w:rFonts w:ascii="Polo" w:hAnsi="Polo"/>
        </w:rPr>
      </w:pPr>
      <w:r>
        <w:rPr>
          <w:rFonts w:ascii="Polo" w:hAnsi="Polo"/>
        </w:rPr>
        <w:t>projekty ktoré pomôžu prekonávať</w:t>
      </w:r>
      <w:r w:rsidR="00AD4490">
        <w:rPr>
          <w:rFonts w:ascii="Polo" w:hAnsi="Polo"/>
        </w:rPr>
        <w:t xml:space="preserve"> výnimočným</w:t>
      </w:r>
      <w:r>
        <w:rPr>
          <w:rFonts w:ascii="Polo" w:hAnsi="Polo"/>
        </w:rPr>
        <w:t xml:space="preserve"> učiteľom každodenné prekážky v ich práci</w:t>
      </w:r>
    </w:p>
    <w:p w14:paraId="3F7B9BEF" w14:textId="19E51257" w:rsidR="00CF7DD7" w:rsidRPr="00C40F8A" w:rsidRDefault="00CF7DD7" w:rsidP="00CF7DD7">
      <w:pPr>
        <w:pStyle w:val="Odsekzoznamu"/>
        <w:numPr>
          <w:ilvl w:val="0"/>
          <w:numId w:val="4"/>
        </w:numPr>
        <w:jc w:val="both"/>
        <w:rPr>
          <w:rFonts w:ascii="Polo" w:hAnsi="Polo"/>
          <w:b/>
        </w:rPr>
      </w:pPr>
      <w:r>
        <w:rPr>
          <w:rFonts w:ascii="Polo" w:hAnsi="Polo"/>
        </w:rPr>
        <w:t>projekty do realizácie ktorých sú aktívne zapojení žiaci a</w:t>
      </w:r>
      <w:r w:rsidR="00C40F8A">
        <w:rPr>
          <w:rFonts w:ascii="Polo" w:hAnsi="Polo"/>
        </w:rPr>
        <w:t> </w:t>
      </w:r>
      <w:r>
        <w:rPr>
          <w:rFonts w:ascii="Polo" w:hAnsi="Polo"/>
        </w:rPr>
        <w:t>študenti</w:t>
      </w:r>
      <w:r w:rsidR="00C40F8A">
        <w:rPr>
          <w:rFonts w:ascii="Polo" w:hAnsi="Polo"/>
        </w:rPr>
        <w:t xml:space="preserve"> </w:t>
      </w:r>
    </w:p>
    <w:p w14:paraId="67FA99F4" w14:textId="54C2D424" w:rsidR="00C40F8A" w:rsidRPr="00C40F8A" w:rsidRDefault="00C40F8A" w:rsidP="00CF7DD7">
      <w:pPr>
        <w:pStyle w:val="Odsekzoznamu"/>
        <w:numPr>
          <w:ilvl w:val="0"/>
          <w:numId w:val="4"/>
        </w:numPr>
        <w:jc w:val="both"/>
        <w:rPr>
          <w:rFonts w:ascii="Polo" w:hAnsi="Polo"/>
        </w:rPr>
      </w:pPr>
      <w:r w:rsidRPr="00C40F8A">
        <w:rPr>
          <w:rFonts w:ascii="Polo" w:hAnsi="Polo"/>
        </w:rPr>
        <w:t>projekty</w:t>
      </w:r>
      <w:r>
        <w:rPr>
          <w:rFonts w:ascii="Polo" w:hAnsi="Polo"/>
        </w:rPr>
        <w:t xml:space="preserve"> realizované v spolupráci viacerých pedagógov</w:t>
      </w:r>
    </w:p>
    <w:p w14:paraId="2CB374A8" w14:textId="03FD6030" w:rsidR="00CF7DD7" w:rsidRPr="00D35B4D" w:rsidRDefault="00CF7DD7" w:rsidP="00CF7DD7">
      <w:pPr>
        <w:pStyle w:val="Odsekzoznamu"/>
        <w:numPr>
          <w:ilvl w:val="0"/>
          <w:numId w:val="4"/>
        </w:numPr>
        <w:jc w:val="both"/>
        <w:rPr>
          <w:rFonts w:ascii="Polo" w:hAnsi="Polo"/>
          <w:b/>
        </w:rPr>
      </w:pPr>
      <w:r>
        <w:rPr>
          <w:rFonts w:ascii="Polo" w:hAnsi="Polo"/>
        </w:rPr>
        <w:t>projekty ktorých aktivity sú realizovateľné aj na iných školách a dokážu inšpirovať k zmene aj ďalších učiteľov</w:t>
      </w:r>
    </w:p>
    <w:p w14:paraId="39A2D374" w14:textId="2FCF6036" w:rsidR="00C40F8A" w:rsidRDefault="00C40F8A" w:rsidP="00CF7DD7">
      <w:pPr>
        <w:pStyle w:val="Odsekzoznamu"/>
        <w:numPr>
          <w:ilvl w:val="0"/>
          <w:numId w:val="4"/>
        </w:numPr>
        <w:jc w:val="both"/>
        <w:rPr>
          <w:rFonts w:ascii="Polo" w:hAnsi="Polo"/>
        </w:rPr>
      </w:pPr>
      <w:r w:rsidRPr="00C40F8A">
        <w:rPr>
          <w:rFonts w:ascii="Polo" w:hAnsi="Polo"/>
        </w:rPr>
        <w:t>finančne efektívne proje</w:t>
      </w:r>
      <w:r>
        <w:rPr>
          <w:rFonts w:ascii="Polo" w:hAnsi="Polo"/>
        </w:rPr>
        <w:t>kty, ktorých rozpočet bude</w:t>
      </w:r>
      <w:r w:rsidRPr="00C40F8A">
        <w:rPr>
          <w:rFonts w:ascii="Polo" w:hAnsi="Polo"/>
        </w:rPr>
        <w:t xml:space="preserve"> </w:t>
      </w:r>
      <w:r>
        <w:rPr>
          <w:rFonts w:ascii="Polo" w:hAnsi="Polo"/>
        </w:rPr>
        <w:t>jasne prepojený s plánovanými aktivitami</w:t>
      </w:r>
    </w:p>
    <w:p w14:paraId="01A5E48D" w14:textId="1D6276D0" w:rsidR="00AD4490" w:rsidRPr="00E92217" w:rsidRDefault="00AD4490" w:rsidP="00AD4490">
      <w:pPr>
        <w:jc w:val="both"/>
        <w:rPr>
          <w:rFonts w:ascii="Polo" w:hAnsi="Polo"/>
          <w:b/>
        </w:rPr>
      </w:pPr>
      <w:r w:rsidRPr="00E92217">
        <w:rPr>
          <w:rFonts w:ascii="Polo" w:hAnsi="Polo"/>
          <w:b/>
        </w:rPr>
        <w:t>Finančné prostriedky z programu môžu byť použité na:</w:t>
      </w:r>
    </w:p>
    <w:p w14:paraId="6574CF3E" w14:textId="378CFE5B" w:rsidR="00AD4490" w:rsidRPr="00AD4490" w:rsidRDefault="00AD4490" w:rsidP="00AD4490">
      <w:pPr>
        <w:pStyle w:val="Odsekzoznamu"/>
        <w:numPr>
          <w:ilvl w:val="0"/>
          <w:numId w:val="5"/>
        </w:numPr>
        <w:jc w:val="both"/>
        <w:rPr>
          <w:rFonts w:ascii="Polo" w:hAnsi="Polo"/>
          <w:b/>
        </w:rPr>
      </w:pPr>
      <w:r>
        <w:rPr>
          <w:rFonts w:ascii="Polo" w:hAnsi="Polo"/>
        </w:rPr>
        <w:t>učebné pomôcky a školské vybavenie</w:t>
      </w:r>
      <w:r w:rsidR="00C40F8A" w:rsidRPr="00C40F8A">
        <w:rPr>
          <w:rFonts w:ascii="Polo" w:hAnsi="Polo"/>
          <w:color w:val="FF0000"/>
        </w:rPr>
        <w:t xml:space="preserve"> </w:t>
      </w:r>
      <w:r w:rsidR="00C40F8A" w:rsidRPr="00C40F8A">
        <w:rPr>
          <w:rFonts w:ascii="Polo" w:hAnsi="Polo"/>
        </w:rPr>
        <w:t>- kancelárske potreby, učebné pomôcky, literatúra, školiaci materiál, výtvarný materiál, ďalší materiál na zabezpečenie aktivít, ktoré priamo súvisia s projektom</w:t>
      </w:r>
    </w:p>
    <w:p w14:paraId="7A7F0B52" w14:textId="1034539B" w:rsidR="00AD4490" w:rsidRPr="00E92217" w:rsidRDefault="00AD4490" w:rsidP="00AD4490">
      <w:pPr>
        <w:pStyle w:val="Odsekzoznamu"/>
        <w:numPr>
          <w:ilvl w:val="0"/>
          <w:numId w:val="5"/>
        </w:numPr>
        <w:jc w:val="both"/>
        <w:rPr>
          <w:rFonts w:ascii="Polo" w:hAnsi="Polo"/>
          <w:b/>
        </w:rPr>
      </w:pPr>
      <w:r w:rsidRPr="00E92217">
        <w:rPr>
          <w:rFonts w:ascii="Polo" w:hAnsi="Polo"/>
        </w:rPr>
        <w:lastRenderedPageBreak/>
        <w:t xml:space="preserve">vzdelávacie kurzy pre pedagógov, ktorých obsah bude aplikovateľný v rámci realizácie projektu na vyučovaní </w:t>
      </w:r>
    </w:p>
    <w:p w14:paraId="421A49C4" w14:textId="76456143" w:rsidR="00C40F8A" w:rsidRPr="00E92217" w:rsidRDefault="00C40F8A" w:rsidP="00C40F8A">
      <w:pPr>
        <w:pStyle w:val="Odsekzoznamu"/>
        <w:numPr>
          <w:ilvl w:val="0"/>
          <w:numId w:val="5"/>
        </w:numPr>
        <w:jc w:val="both"/>
        <w:rPr>
          <w:rFonts w:ascii="Polo" w:hAnsi="Polo"/>
        </w:rPr>
      </w:pPr>
      <w:r w:rsidRPr="00E92217">
        <w:rPr>
          <w:rFonts w:ascii="Polo" w:hAnsi="Polo"/>
        </w:rPr>
        <w:t>technické vybavenie, ktoré je nevyhnutné a kľúčové na realizáciu projektových aktivít, v projekte je jasne zdôvodnená jeho nevyhnutná potreba a prepojenie s jednotlivými plánovanými aktivitami</w:t>
      </w:r>
    </w:p>
    <w:p w14:paraId="050D96D8" w14:textId="682087E9" w:rsidR="00C40F8A" w:rsidRPr="00C40F8A" w:rsidRDefault="00071D2E" w:rsidP="000A27E4">
      <w:pPr>
        <w:jc w:val="both"/>
        <w:rPr>
          <w:rFonts w:ascii="Polo" w:hAnsi="Polo"/>
          <w:b/>
        </w:rPr>
      </w:pPr>
      <w:r>
        <w:rPr>
          <w:rFonts w:ascii="Polo" w:hAnsi="Polo"/>
          <w:b/>
        </w:rPr>
        <w:t>V programe nebudú podporené</w:t>
      </w:r>
      <w:r w:rsidRPr="005660F3">
        <w:rPr>
          <w:rFonts w:ascii="Polo" w:hAnsi="Polo"/>
          <w:b/>
        </w:rPr>
        <w:t>:</w:t>
      </w:r>
    </w:p>
    <w:p w14:paraId="2FB442AC" w14:textId="5466C12C" w:rsidR="00071D2E" w:rsidRDefault="00071D2E" w:rsidP="00071D2E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Polo" w:hAnsi="Polo"/>
        </w:rPr>
      </w:pPr>
      <w:r>
        <w:rPr>
          <w:rFonts w:ascii="Polo" w:hAnsi="Polo"/>
        </w:rPr>
        <w:t>rekonštrukcie a</w:t>
      </w:r>
      <w:r w:rsidRPr="005660F3">
        <w:rPr>
          <w:rFonts w:ascii="Polo" w:hAnsi="Polo"/>
        </w:rPr>
        <w:t xml:space="preserve"> opravy </w:t>
      </w:r>
      <w:r>
        <w:rPr>
          <w:rFonts w:ascii="Polo" w:hAnsi="Polo"/>
        </w:rPr>
        <w:t>škôl</w:t>
      </w:r>
      <w:r w:rsidRPr="005660F3">
        <w:rPr>
          <w:rFonts w:ascii="Polo" w:hAnsi="Polo"/>
        </w:rPr>
        <w:t xml:space="preserve"> (opravy striech, výmena okien, podlah</w:t>
      </w:r>
      <w:r>
        <w:rPr>
          <w:rFonts w:ascii="Polo" w:hAnsi="Polo"/>
        </w:rPr>
        <w:t>y, sociálnych zariadení a pod.)</w:t>
      </w:r>
    </w:p>
    <w:p w14:paraId="6632A9E4" w14:textId="341DFB0A" w:rsidR="00AD4490" w:rsidRPr="00C40F8A" w:rsidRDefault="00AD4490" w:rsidP="00AD4490">
      <w:pPr>
        <w:pStyle w:val="Odsekzoznamu"/>
        <w:numPr>
          <w:ilvl w:val="0"/>
          <w:numId w:val="2"/>
        </w:numPr>
        <w:spacing w:after="0"/>
        <w:jc w:val="both"/>
        <w:rPr>
          <w:rFonts w:ascii="Polo" w:hAnsi="Polo"/>
          <w:b/>
        </w:rPr>
      </w:pPr>
      <w:r>
        <w:rPr>
          <w:rFonts w:ascii="Polo" w:hAnsi="Polo"/>
        </w:rPr>
        <w:t>vybudovanie a rekonštrukcie školských ihrísk</w:t>
      </w:r>
    </w:p>
    <w:p w14:paraId="7D346E18" w14:textId="07B16D1A" w:rsidR="00C40F8A" w:rsidRPr="00C40F8A" w:rsidRDefault="00C40F8A" w:rsidP="00AD4490">
      <w:pPr>
        <w:pStyle w:val="Odsekzoznamu"/>
        <w:numPr>
          <w:ilvl w:val="0"/>
          <w:numId w:val="2"/>
        </w:numPr>
        <w:spacing w:after="0"/>
        <w:jc w:val="both"/>
        <w:rPr>
          <w:rFonts w:ascii="Polo" w:hAnsi="Polo"/>
        </w:rPr>
      </w:pPr>
      <w:r w:rsidRPr="00C40F8A">
        <w:rPr>
          <w:rFonts w:ascii="Polo" w:hAnsi="Polo"/>
        </w:rPr>
        <w:t>odmeny pre žiakov, študentov za zapojenie sa do projektu alebo zapojenie sa do súťaže spojenej s projektom</w:t>
      </w:r>
    </w:p>
    <w:p w14:paraId="316E7F0D" w14:textId="77777777" w:rsidR="00071D2E" w:rsidRPr="005660F3" w:rsidRDefault="00071D2E" w:rsidP="00071D2E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Polo" w:hAnsi="Polo"/>
        </w:rPr>
      </w:pPr>
      <w:r w:rsidRPr="005660F3">
        <w:rPr>
          <w:rFonts w:ascii="Polo" w:hAnsi="Polo"/>
        </w:rPr>
        <w:t xml:space="preserve">aktivity realizované pred </w:t>
      </w:r>
      <w:r>
        <w:rPr>
          <w:rFonts w:ascii="Polo" w:hAnsi="Polo"/>
        </w:rPr>
        <w:t>zverejnením výsledkov programu</w:t>
      </w:r>
      <w:r w:rsidRPr="005660F3">
        <w:rPr>
          <w:rFonts w:ascii="Polo" w:hAnsi="Polo"/>
        </w:rPr>
        <w:t>, refundácia nákladov nie je možná</w:t>
      </w:r>
    </w:p>
    <w:p w14:paraId="770CE2E5" w14:textId="5BEC33C0" w:rsidR="00071D2E" w:rsidRPr="00E92217" w:rsidRDefault="00071D2E" w:rsidP="00071D2E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Polo" w:hAnsi="Polo"/>
        </w:rPr>
      </w:pPr>
      <w:r w:rsidRPr="00E92217">
        <w:rPr>
          <w:rFonts w:ascii="Polo" w:hAnsi="Polo"/>
        </w:rPr>
        <w:t xml:space="preserve">projekty realizované dodávateľsky, </w:t>
      </w:r>
      <w:r w:rsidR="00AD4490" w:rsidRPr="00E92217">
        <w:rPr>
          <w:rFonts w:ascii="Polo" w:hAnsi="Polo"/>
        </w:rPr>
        <w:t xml:space="preserve">samoúčelný </w:t>
      </w:r>
      <w:r w:rsidRPr="00E92217">
        <w:rPr>
          <w:rFonts w:ascii="Polo" w:hAnsi="Polo"/>
        </w:rPr>
        <w:t>nákup vybavenia alebo zariadenia bez nadväzných aktivít</w:t>
      </w:r>
      <w:r w:rsidR="00AD4490" w:rsidRPr="00E92217">
        <w:rPr>
          <w:rFonts w:ascii="Polo" w:hAnsi="Polo"/>
        </w:rPr>
        <w:t xml:space="preserve"> (nákup vybavenia, koncoročné školské výlety)</w:t>
      </w:r>
    </w:p>
    <w:p w14:paraId="44696ED7" w14:textId="77777777" w:rsidR="00071D2E" w:rsidRPr="00071D2E" w:rsidRDefault="00071D2E" w:rsidP="000A27E4">
      <w:pPr>
        <w:pStyle w:val="Odsekzoznamu"/>
        <w:numPr>
          <w:ilvl w:val="0"/>
          <w:numId w:val="2"/>
        </w:numPr>
        <w:ind w:left="714" w:hanging="357"/>
        <w:jc w:val="both"/>
        <w:rPr>
          <w:rFonts w:ascii="Polo" w:hAnsi="Polo"/>
        </w:rPr>
      </w:pPr>
      <w:r w:rsidRPr="005660F3">
        <w:rPr>
          <w:rFonts w:ascii="Polo" w:hAnsi="Polo"/>
        </w:rPr>
        <w:t>projekty ideologicky alebo extrémisticky zamerané; projekty v rozpore s morálnym</w:t>
      </w:r>
      <w:r>
        <w:rPr>
          <w:rFonts w:ascii="Polo" w:hAnsi="Polo"/>
        </w:rPr>
        <w:t>, mravným a korektným správaním</w:t>
      </w:r>
    </w:p>
    <w:p w14:paraId="4AE85704" w14:textId="0B4E03F9" w:rsidR="003C1707" w:rsidRPr="000A27E4" w:rsidRDefault="00071D2E" w:rsidP="003C1707">
      <w:pPr>
        <w:rPr>
          <w:rFonts w:ascii="Polo" w:hAnsi="Polo"/>
          <w:b/>
          <w:caps/>
        </w:rPr>
      </w:pPr>
      <w:r w:rsidRPr="000A27E4">
        <w:rPr>
          <w:rFonts w:ascii="Polo" w:hAnsi="Polo"/>
          <w:b/>
          <w:caps/>
        </w:rPr>
        <w:t>Časový harmonogram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2246"/>
        <w:gridCol w:w="8259"/>
      </w:tblGrid>
      <w:tr w:rsidR="00071D2E" w:rsidRPr="005660F3" w14:paraId="4A796A93" w14:textId="77777777" w:rsidTr="008779ED">
        <w:trPr>
          <w:trHeight w:hRule="exact" w:val="404"/>
        </w:trPr>
        <w:tc>
          <w:tcPr>
            <w:tcW w:w="1069" w:type="pct"/>
            <w:shd w:val="clear" w:color="auto" w:fill="auto"/>
            <w:hideMark/>
          </w:tcPr>
          <w:p w14:paraId="4E5F0FCA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>
              <w:rPr>
                <w:rFonts w:ascii="Polo" w:hAnsi="Polo"/>
                <w:b/>
              </w:rPr>
              <w:t>2.9.2019</w:t>
            </w:r>
          </w:p>
        </w:tc>
        <w:tc>
          <w:tcPr>
            <w:tcW w:w="3931" w:type="pct"/>
            <w:shd w:val="clear" w:color="auto" w:fill="auto"/>
          </w:tcPr>
          <w:p w14:paraId="2FEDA255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 w:rsidRPr="005660F3">
              <w:rPr>
                <w:rFonts w:ascii="Polo" w:hAnsi="Polo"/>
              </w:rPr>
              <w:t>Vyhlásenie programu</w:t>
            </w:r>
          </w:p>
        </w:tc>
      </w:tr>
      <w:tr w:rsidR="00071D2E" w:rsidRPr="005660F3" w14:paraId="23D27E92" w14:textId="77777777" w:rsidTr="008779ED">
        <w:trPr>
          <w:trHeight w:hRule="exact" w:val="404"/>
        </w:trPr>
        <w:tc>
          <w:tcPr>
            <w:tcW w:w="1069" w:type="pct"/>
            <w:shd w:val="clear" w:color="auto" w:fill="auto"/>
            <w:hideMark/>
          </w:tcPr>
          <w:p w14:paraId="2EFA5F1F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>
              <w:rPr>
                <w:rFonts w:ascii="Polo" w:hAnsi="Polo"/>
                <w:b/>
              </w:rPr>
              <w:t>1</w:t>
            </w:r>
            <w:r w:rsidR="00297805">
              <w:rPr>
                <w:rFonts w:ascii="Polo" w:hAnsi="Polo"/>
                <w:b/>
              </w:rPr>
              <w:t>0</w:t>
            </w:r>
            <w:r>
              <w:rPr>
                <w:rFonts w:ascii="Polo" w:hAnsi="Polo"/>
                <w:b/>
              </w:rPr>
              <w:t>.</w:t>
            </w:r>
            <w:r w:rsidR="00297805">
              <w:rPr>
                <w:rFonts w:ascii="Polo" w:hAnsi="Polo"/>
                <w:b/>
              </w:rPr>
              <w:t>10</w:t>
            </w:r>
            <w:r>
              <w:rPr>
                <w:rFonts w:ascii="Polo" w:hAnsi="Polo"/>
                <w:b/>
              </w:rPr>
              <w:t>.2019</w:t>
            </w:r>
          </w:p>
        </w:tc>
        <w:tc>
          <w:tcPr>
            <w:tcW w:w="3931" w:type="pct"/>
            <w:shd w:val="clear" w:color="auto" w:fill="auto"/>
          </w:tcPr>
          <w:p w14:paraId="561FFA4F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 w:rsidRPr="005660F3">
              <w:rPr>
                <w:rFonts w:ascii="Polo" w:hAnsi="Polo"/>
              </w:rPr>
              <w:t>Uzávierka predkladania projektov</w:t>
            </w:r>
          </w:p>
        </w:tc>
      </w:tr>
      <w:tr w:rsidR="00071D2E" w:rsidRPr="005660F3" w14:paraId="6036FD8C" w14:textId="77777777" w:rsidTr="008779ED">
        <w:trPr>
          <w:trHeight w:hRule="exact" w:val="404"/>
        </w:trPr>
        <w:tc>
          <w:tcPr>
            <w:tcW w:w="1069" w:type="pct"/>
            <w:shd w:val="clear" w:color="auto" w:fill="auto"/>
            <w:hideMark/>
          </w:tcPr>
          <w:p w14:paraId="5D4E60A8" w14:textId="77777777" w:rsidR="00071D2E" w:rsidRPr="00574C5F" w:rsidRDefault="00071D2E" w:rsidP="008779ED">
            <w:pPr>
              <w:spacing w:after="0" w:line="240" w:lineRule="auto"/>
              <w:rPr>
                <w:rFonts w:ascii="Polo" w:hAnsi="Polo"/>
                <w:b/>
              </w:rPr>
            </w:pPr>
            <w:r>
              <w:rPr>
                <w:rFonts w:ascii="Polo" w:hAnsi="Polo"/>
                <w:b/>
              </w:rPr>
              <w:t>14.</w:t>
            </w:r>
            <w:r w:rsidR="00297805">
              <w:rPr>
                <w:rFonts w:ascii="Polo" w:hAnsi="Polo"/>
                <w:b/>
              </w:rPr>
              <w:t>10</w:t>
            </w:r>
            <w:r>
              <w:rPr>
                <w:rFonts w:ascii="Polo" w:hAnsi="Polo"/>
                <w:b/>
              </w:rPr>
              <w:t>.-2</w:t>
            </w:r>
            <w:r w:rsidR="00297805">
              <w:rPr>
                <w:rFonts w:ascii="Polo" w:hAnsi="Polo"/>
                <w:b/>
              </w:rPr>
              <w:t>2</w:t>
            </w:r>
            <w:r>
              <w:rPr>
                <w:rFonts w:ascii="Polo" w:hAnsi="Polo"/>
                <w:b/>
              </w:rPr>
              <w:t>.</w:t>
            </w:r>
            <w:r w:rsidR="00297805">
              <w:rPr>
                <w:rFonts w:ascii="Polo" w:hAnsi="Polo"/>
                <w:b/>
              </w:rPr>
              <w:t>10</w:t>
            </w:r>
            <w:r>
              <w:rPr>
                <w:rFonts w:ascii="Polo" w:hAnsi="Polo"/>
                <w:b/>
              </w:rPr>
              <w:t>.2019</w:t>
            </w:r>
          </w:p>
        </w:tc>
        <w:tc>
          <w:tcPr>
            <w:tcW w:w="3931" w:type="pct"/>
            <w:shd w:val="clear" w:color="auto" w:fill="auto"/>
          </w:tcPr>
          <w:p w14:paraId="22DF0106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 w:rsidRPr="005660F3">
              <w:rPr>
                <w:rFonts w:ascii="Polo" w:hAnsi="Polo"/>
              </w:rPr>
              <w:t>Hodnotenie projektov externou hodnotiacou komisiou a Správnou radou Nadácie</w:t>
            </w:r>
          </w:p>
        </w:tc>
      </w:tr>
      <w:tr w:rsidR="00071D2E" w:rsidRPr="005660F3" w14:paraId="03D81F8A" w14:textId="77777777" w:rsidTr="008779ED">
        <w:trPr>
          <w:trHeight w:hRule="exact" w:val="404"/>
        </w:trPr>
        <w:tc>
          <w:tcPr>
            <w:tcW w:w="1069" w:type="pct"/>
            <w:shd w:val="clear" w:color="auto" w:fill="auto"/>
            <w:hideMark/>
          </w:tcPr>
          <w:p w14:paraId="38A9D0CE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>
              <w:rPr>
                <w:rFonts w:ascii="Polo" w:hAnsi="Polo"/>
                <w:b/>
              </w:rPr>
              <w:t>2</w:t>
            </w:r>
            <w:r w:rsidR="00297805">
              <w:rPr>
                <w:rFonts w:ascii="Polo" w:hAnsi="Polo"/>
                <w:b/>
              </w:rPr>
              <w:t>9</w:t>
            </w:r>
            <w:r>
              <w:rPr>
                <w:rFonts w:ascii="Polo" w:hAnsi="Polo"/>
                <w:b/>
              </w:rPr>
              <w:t>.</w:t>
            </w:r>
            <w:r w:rsidR="00297805">
              <w:rPr>
                <w:rFonts w:ascii="Polo" w:hAnsi="Polo"/>
                <w:b/>
              </w:rPr>
              <w:t>10</w:t>
            </w:r>
            <w:r>
              <w:rPr>
                <w:rFonts w:ascii="Polo" w:hAnsi="Polo"/>
                <w:b/>
              </w:rPr>
              <w:t>.2019</w:t>
            </w:r>
          </w:p>
        </w:tc>
        <w:tc>
          <w:tcPr>
            <w:tcW w:w="3931" w:type="pct"/>
            <w:shd w:val="clear" w:color="auto" w:fill="auto"/>
          </w:tcPr>
          <w:p w14:paraId="65BC4CB8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 w:rsidRPr="005660F3">
              <w:rPr>
                <w:rFonts w:ascii="Polo" w:hAnsi="Polo"/>
              </w:rPr>
              <w:t>Zverejnenie výsledkov</w:t>
            </w:r>
          </w:p>
        </w:tc>
      </w:tr>
      <w:tr w:rsidR="00071D2E" w:rsidRPr="005660F3" w14:paraId="7A56ACDC" w14:textId="77777777" w:rsidTr="008779ED">
        <w:trPr>
          <w:trHeight w:hRule="exact" w:val="404"/>
        </w:trPr>
        <w:tc>
          <w:tcPr>
            <w:tcW w:w="1069" w:type="pct"/>
            <w:shd w:val="clear" w:color="auto" w:fill="auto"/>
            <w:hideMark/>
          </w:tcPr>
          <w:p w14:paraId="153EABCE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>
              <w:rPr>
                <w:rFonts w:ascii="Polo" w:hAnsi="Polo"/>
                <w:b/>
              </w:rPr>
              <w:t>2</w:t>
            </w:r>
            <w:r w:rsidR="00297805">
              <w:rPr>
                <w:rFonts w:ascii="Polo" w:hAnsi="Polo"/>
                <w:b/>
              </w:rPr>
              <w:t>9</w:t>
            </w:r>
            <w:r>
              <w:rPr>
                <w:rFonts w:ascii="Polo" w:hAnsi="Polo"/>
                <w:b/>
              </w:rPr>
              <w:t>.</w:t>
            </w:r>
            <w:r w:rsidR="00297805">
              <w:rPr>
                <w:rFonts w:ascii="Polo" w:hAnsi="Polo"/>
                <w:b/>
              </w:rPr>
              <w:t>10</w:t>
            </w:r>
            <w:r>
              <w:rPr>
                <w:rFonts w:ascii="Polo" w:hAnsi="Polo"/>
                <w:b/>
              </w:rPr>
              <w:t>.2019</w:t>
            </w:r>
            <w:r w:rsidRPr="005660F3">
              <w:rPr>
                <w:rFonts w:ascii="Polo" w:hAnsi="Polo"/>
                <w:b/>
              </w:rPr>
              <w:t xml:space="preserve"> – 3</w:t>
            </w:r>
            <w:r>
              <w:rPr>
                <w:rFonts w:ascii="Polo" w:hAnsi="Polo"/>
                <w:b/>
              </w:rPr>
              <w:t>0</w:t>
            </w:r>
            <w:r w:rsidRPr="005660F3">
              <w:rPr>
                <w:rFonts w:ascii="Polo" w:hAnsi="Polo"/>
                <w:b/>
              </w:rPr>
              <w:t>.</w:t>
            </w:r>
            <w:r>
              <w:rPr>
                <w:rFonts w:ascii="Polo" w:hAnsi="Polo"/>
                <w:b/>
              </w:rPr>
              <w:t>6</w:t>
            </w:r>
            <w:r w:rsidRPr="005660F3">
              <w:rPr>
                <w:rFonts w:ascii="Polo" w:hAnsi="Polo"/>
                <w:b/>
              </w:rPr>
              <w:t>.20</w:t>
            </w:r>
            <w:r>
              <w:rPr>
                <w:rFonts w:ascii="Polo" w:hAnsi="Polo"/>
                <w:b/>
              </w:rPr>
              <w:t>20</w:t>
            </w:r>
          </w:p>
        </w:tc>
        <w:tc>
          <w:tcPr>
            <w:tcW w:w="3931" w:type="pct"/>
            <w:shd w:val="clear" w:color="auto" w:fill="auto"/>
          </w:tcPr>
          <w:p w14:paraId="2051B9EE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 w:rsidRPr="005660F3">
              <w:rPr>
                <w:rFonts w:ascii="Polo" w:hAnsi="Polo"/>
              </w:rPr>
              <w:t>Realizácia podporených projektov</w:t>
            </w:r>
          </w:p>
        </w:tc>
      </w:tr>
      <w:tr w:rsidR="00071D2E" w:rsidRPr="005660F3" w14:paraId="2D9E0072" w14:textId="77777777" w:rsidTr="008779ED">
        <w:trPr>
          <w:trHeight w:hRule="exact" w:val="609"/>
        </w:trPr>
        <w:tc>
          <w:tcPr>
            <w:tcW w:w="1069" w:type="pct"/>
            <w:shd w:val="clear" w:color="auto" w:fill="auto"/>
            <w:hideMark/>
          </w:tcPr>
          <w:p w14:paraId="6A32661C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 w:rsidRPr="005660F3">
              <w:rPr>
                <w:rFonts w:ascii="Polo" w:hAnsi="Polo"/>
                <w:b/>
              </w:rPr>
              <w:t>3</w:t>
            </w:r>
            <w:r>
              <w:rPr>
                <w:rFonts w:ascii="Polo" w:hAnsi="Polo"/>
                <w:b/>
              </w:rPr>
              <w:t>0</w:t>
            </w:r>
            <w:r w:rsidRPr="005660F3">
              <w:rPr>
                <w:rFonts w:ascii="Polo" w:hAnsi="Polo"/>
                <w:b/>
              </w:rPr>
              <w:t>.</w:t>
            </w:r>
            <w:r>
              <w:rPr>
                <w:rFonts w:ascii="Polo" w:hAnsi="Polo"/>
                <w:b/>
              </w:rPr>
              <w:t>6</w:t>
            </w:r>
            <w:r w:rsidRPr="005660F3">
              <w:rPr>
                <w:rFonts w:ascii="Polo" w:hAnsi="Polo"/>
                <w:b/>
              </w:rPr>
              <w:t>.20</w:t>
            </w:r>
            <w:r>
              <w:rPr>
                <w:rFonts w:ascii="Polo" w:hAnsi="Polo"/>
                <w:b/>
              </w:rPr>
              <w:t>20</w:t>
            </w:r>
          </w:p>
        </w:tc>
        <w:tc>
          <w:tcPr>
            <w:tcW w:w="3931" w:type="pct"/>
            <w:shd w:val="clear" w:color="auto" w:fill="auto"/>
          </w:tcPr>
          <w:p w14:paraId="2A84397B" w14:textId="77777777" w:rsidR="00071D2E" w:rsidRPr="005660F3" w:rsidRDefault="00071D2E" w:rsidP="008779ED">
            <w:pPr>
              <w:spacing w:after="0" w:line="240" w:lineRule="auto"/>
              <w:rPr>
                <w:rFonts w:ascii="Polo" w:hAnsi="Polo"/>
              </w:rPr>
            </w:pPr>
            <w:r w:rsidRPr="005660F3">
              <w:rPr>
                <w:rFonts w:ascii="Polo" w:hAnsi="Polo"/>
              </w:rPr>
              <w:t>Záverečné správy a vyúčtovanie podporených projektov</w:t>
            </w:r>
            <w:r>
              <w:rPr>
                <w:rFonts w:ascii="Polo" w:hAnsi="Polo"/>
              </w:rPr>
              <w:t xml:space="preserve"> </w:t>
            </w:r>
          </w:p>
        </w:tc>
      </w:tr>
    </w:tbl>
    <w:p w14:paraId="2183EA4F" w14:textId="02C4A8EB" w:rsidR="00297805" w:rsidRPr="000A27E4" w:rsidRDefault="000A27E4" w:rsidP="000A27E4">
      <w:pPr>
        <w:jc w:val="both"/>
        <w:rPr>
          <w:rFonts w:ascii="Polo" w:hAnsi="Polo"/>
          <w:b/>
          <w:caps/>
        </w:rPr>
      </w:pPr>
      <w:r w:rsidRPr="000A27E4">
        <w:rPr>
          <w:rFonts w:ascii="Polo" w:hAnsi="Polo"/>
          <w:b/>
          <w:caps/>
        </w:rPr>
        <w:t>Predkladanie projektov</w:t>
      </w:r>
    </w:p>
    <w:p w14:paraId="5CC0AAD2" w14:textId="5ECD5FE8" w:rsidR="00297805" w:rsidRDefault="00297805" w:rsidP="00297805">
      <w:pPr>
        <w:spacing w:after="0"/>
        <w:jc w:val="both"/>
        <w:rPr>
          <w:rFonts w:ascii="Polo" w:hAnsi="Polo"/>
        </w:rPr>
      </w:pPr>
      <w:r w:rsidRPr="005660F3">
        <w:rPr>
          <w:rFonts w:ascii="Polo" w:hAnsi="Polo"/>
        </w:rPr>
        <w:t xml:space="preserve">Projekty </w:t>
      </w:r>
      <w:r w:rsidR="00312226">
        <w:rPr>
          <w:rFonts w:ascii="Polo" w:hAnsi="Polo"/>
        </w:rPr>
        <w:t>do programu môžu byť predložené</w:t>
      </w:r>
      <w:r w:rsidRPr="005660F3">
        <w:rPr>
          <w:rFonts w:ascii="Polo" w:hAnsi="Polo"/>
        </w:rPr>
        <w:t xml:space="preserve"> len prostredníctvom </w:t>
      </w:r>
      <w:r w:rsidRPr="00125DDF">
        <w:rPr>
          <w:rFonts w:ascii="Polo" w:hAnsi="Polo"/>
          <w:b/>
        </w:rPr>
        <w:t>online formuláru</w:t>
      </w:r>
      <w:r w:rsidR="00312226">
        <w:rPr>
          <w:rFonts w:ascii="Polo" w:hAnsi="Polo"/>
          <w:b/>
        </w:rPr>
        <w:t xml:space="preserve"> </w:t>
      </w:r>
      <w:r w:rsidR="00312226">
        <w:rPr>
          <w:rFonts w:ascii="Polo" w:hAnsi="Polo"/>
        </w:rPr>
        <w:t>uverejnenom na www.nadaciazse.sk</w:t>
      </w:r>
      <w:r>
        <w:rPr>
          <w:rFonts w:ascii="Polo" w:hAnsi="Polo"/>
        </w:rPr>
        <w:t xml:space="preserve">. </w:t>
      </w:r>
      <w:r w:rsidRPr="005660F3">
        <w:rPr>
          <w:rFonts w:ascii="Polo" w:hAnsi="Polo"/>
        </w:rPr>
        <w:t>Vyplnenie online formuláru je jednoduché</w:t>
      </w:r>
      <w:r w:rsidR="00312226">
        <w:rPr>
          <w:rFonts w:ascii="Polo" w:hAnsi="Polo"/>
        </w:rPr>
        <w:t xml:space="preserve">, pri vypĺňaní </w:t>
      </w:r>
      <w:r w:rsidRPr="005660F3">
        <w:rPr>
          <w:rFonts w:ascii="Polo" w:hAnsi="Polo"/>
        </w:rPr>
        <w:t>postupujte podľa nasledovných krokov</w:t>
      </w:r>
      <w:r w:rsidR="00312226">
        <w:rPr>
          <w:rFonts w:ascii="Polo" w:hAnsi="Polo"/>
        </w:rPr>
        <w:t>:</w:t>
      </w:r>
    </w:p>
    <w:p w14:paraId="07E53AE6" w14:textId="77777777" w:rsidR="00312226" w:rsidRPr="005660F3" w:rsidRDefault="00312226" w:rsidP="00297805">
      <w:pPr>
        <w:spacing w:after="0"/>
        <w:jc w:val="both"/>
        <w:rPr>
          <w:rFonts w:ascii="Polo" w:hAnsi="Polo"/>
        </w:rPr>
      </w:pPr>
    </w:p>
    <w:p w14:paraId="66661720" w14:textId="75F491CE" w:rsidR="00297805" w:rsidRPr="00AD4490" w:rsidRDefault="00AD4490" w:rsidP="00AD4490">
      <w:pPr>
        <w:pStyle w:val="Odsekzoznamu"/>
        <w:numPr>
          <w:ilvl w:val="0"/>
          <w:numId w:val="7"/>
        </w:numPr>
        <w:spacing w:after="0"/>
        <w:jc w:val="both"/>
        <w:rPr>
          <w:rFonts w:ascii="Polo" w:hAnsi="Polo" w:cstheme="minorHAnsi"/>
        </w:rPr>
      </w:pPr>
      <w:r w:rsidRPr="00AD4490">
        <w:rPr>
          <w:rFonts w:ascii="Polo" w:hAnsi="Polo"/>
          <w:b/>
        </w:rPr>
        <w:t>Registrácia</w:t>
      </w:r>
      <w:r>
        <w:rPr>
          <w:rFonts w:ascii="Polo" w:hAnsi="Polo"/>
        </w:rPr>
        <w:t xml:space="preserve">: </w:t>
      </w:r>
      <w:r w:rsidR="00297805" w:rsidRPr="00AD4490">
        <w:rPr>
          <w:rFonts w:ascii="Polo" w:hAnsi="Polo" w:cstheme="minorHAnsi"/>
        </w:rPr>
        <w:t xml:space="preserve">Registráciu je potrebné vyplniť len raz, na jej základe bude na e-mailovú adresu uvedenú pri registrácii odoslaný e-mail, ktorý je potrebné potvrdiť. Ak nemáte e-mail v prijatej pošte, skontrolujte si priečinok nevyžiadanej pošty. </w:t>
      </w:r>
      <w:r w:rsidR="00297805" w:rsidRPr="00AD4490">
        <w:rPr>
          <w:rFonts w:ascii="Polo" w:hAnsi="Polo" w:cstheme="minorHAnsi"/>
          <w:b/>
        </w:rPr>
        <w:t xml:space="preserve">Registrácia na stránke je potrebná aj v prípade, že ste sa </w:t>
      </w:r>
      <w:r w:rsidR="005E6A3E">
        <w:rPr>
          <w:rFonts w:ascii="Polo" w:hAnsi="Polo" w:cstheme="minorHAnsi"/>
          <w:b/>
        </w:rPr>
        <w:t xml:space="preserve">o podporu z Nadácie </w:t>
      </w:r>
      <w:r w:rsidR="000A27E4">
        <w:rPr>
          <w:rFonts w:ascii="Polo" w:hAnsi="Polo" w:cstheme="minorHAnsi"/>
          <w:b/>
        </w:rPr>
        <w:t>ZSE</w:t>
      </w:r>
      <w:r w:rsidR="005E6A3E">
        <w:rPr>
          <w:rFonts w:ascii="Polo" w:hAnsi="Polo" w:cstheme="minorHAnsi"/>
          <w:b/>
        </w:rPr>
        <w:t xml:space="preserve"> uchádzali v minulosti v niektorom inom grantovom programe</w:t>
      </w:r>
      <w:r w:rsidR="00297805" w:rsidRPr="00AD4490">
        <w:rPr>
          <w:rFonts w:ascii="Polo" w:hAnsi="Polo" w:cstheme="minorHAnsi"/>
          <w:b/>
        </w:rPr>
        <w:t>.</w:t>
      </w:r>
      <w:r w:rsidR="00297805" w:rsidRPr="00AD4490">
        <w:rPr>
          <w:rFonts w:ascii="Polo" w:hAnsi="Polo" w:cstheme="minorHAnsi"/>
        </w:rPr>
        <w:t xml:space="preserve"> Zapamätajte si prihlasovacie meno a heslo. </w:t>
      </w:r>
    </w:p>
    <w:p w14:paraId="7592027C" w14:textId="2151E193" w:rsidR="00297805" w:rsidRPr="005E6A3E" w:rsidRDefault="005E6A3E" w:rsidP="005E6A3E">
      <w:pPr>
        <w:pStyle w:val="Odsekzoznamu"/>
        <w:numPr>
          <w:ilvl w:val="0"/>
          <w:numId w:val="7"/>
        </w:numPr>
        <w:spacing w:after="0"/>
        <w:jc w:val="both"/>
        <w:rPr>
          <w:rFonts w:ascii="Polo" w:hAnsi="Polo"/>
        </w:rPr>
      </w:pPr>
      <w:r w:rsidRPr="005E6A3E">
        <w:rPr>
          <w:rFonts w:ascii="Polo" w:hAnsi="Polo"/>
          <w:b/>
        </w:rPr>
        <w:t>Prihlásenie</w:t>
      </w:r>
      <w:r>
        <w:rPr>
          <w:rFonts w:ascii="Polo" w:hAnsi="Polo"/>
        </w:rPr>
        <w:t xml:space="preserve">: </w:t>
      </w:r>
      <w:r w:rsidR="00297805" w:rsidRPr="005E6A3E">
        <w:rPr>
          <w:rFonts w:ascii="Polo" w:hAnsi="Polo"/>
        </w:rPr>
        <w:t>Prihláste sa do formulára svojimi prihlasovacími údajmi.</w:t>
      </w:r>
    </w:p>
    <w:p w14:paraId="7D764368" w14:textId="7C6C0D4B" w:rsidR="00297805" w:rsidRDefault="005E6A3E" w:rsidP="005E6A3E">
      <w:pPr>
        <w:pStyle w:val="Odsekzoznamu"/>
        <w:numPr>
          <w:ilvl w:val="0"/>
          <w:numId w:val="7"/>
        </w:numPr>
        <w:spacing w:after="0"/>
        <w:jc w:val="both"/>
        <w:rPr>
          <w:rFonts w:ascii="Polo" w:hAnsi="Polo"/>
        </w:rPr>
      </w:pPr>
      <w:r w:rsidRPr="005E6A3E">
        <w:rPr>
          <w:rFonts w:ascii="Polo" w:hAnsi="Polo"/>
          <w:b/>
        </w:rPr>
        <w:t>Vyplnenie</w:t>
      </w:r>
      <w:r w:rsidR="00297805" w:rsidRPr="005E6A3E">
        <w:rPr>
          <w:rFonts w:ascii="Polo" w:hAnsi="Polo"/>
          <w:b/>
        </w:rPr>
        <w:t xml:space="preserve"> a </w:t>
      </w:r>
      <w:r w:rsidRPr="005E6A3E">
        <w:rPr>
          <w:rFonts w:ascii="Polo" w:hAnsi="Polo"/>
          <w:b/>
        </w:rPr>
        <w:t>odoslanie</w:t>
      </w:r>
      <w:r w:rsidR="00297805" w:rsidRPr="005E6A3E">
        <w:rPr>
          <w:rFonts w:ascii="Polo" w:hAnsi="Polo"/>
          <w:b/>
        </w:rPr>
        <w:t xml:space="preserve"> formulár</w:t>
      </w:r>
      <w:r w:rsidRPr="005E6A3E">
        <w:rPr>
          <w:rFonts w:ascii="Polo" w:hAnsi="Polo"/>
          <w:b/>
        </w:rPr>
        <w:t>u</w:t>
      </w:r>
      <w:r w:rsidR="00297805" w:rsidRPr="005E6A3E">
        <w:rPr>
          <w:rFonts w:ascii="Polo" w:hAnsi="Polo"/>
        </w:rPr>
        <w:t xml:space="preserve">. </w:t>
      </w:r>
    </w:p>
    <w:p w14:paraId="5846E4C4" w14:textId="77777777" w:rsidR="005E6A3E" w:rsidRPr="005E6A3E" w:rsidRDefault="005E6A3E" w:rsidP="005E6A3E">
      <w:pPr>
        <w:pStyle w:val="Odsekzoznamu"/>
        <w:spacing w:after="0"/>
        <w:jc w:val="both"/>
        <w:rPr>
          <w:rFonts w:ascii="Polo" w:hAnsi="Polo"/>
        </w:rPr>
      </w:pPr>
    </w:p>
    <w:p w14:paraId="3D04F06E" w14:textId="77777777" w:rsidR="00297805" w:rsidRPr="0064335D" w:rsidRDefault="00297805" w:rsidP="00297805">
      <w:pPr>
        <w:spacing w:after="0"/>
        <w:jc w:val="both"/>
        <w:rPr>
          <w:rFonts w:ascii="Polo" w:hAnsi="Polo" w:cstheme="minorHAnsi"/>
        </w:rPr>
      </w:pPr>
      <w:r>
        <w:rPr>
          <w:rFonts w:ascii="Polo" w:hAnsi="Polo" w:cstheme="minorHAnsi"/>
        </w:rPr>
        <w:t xml:space="preserve">Na prácu s online formulárom odporúčame používať internetové prehliadače </w:t>
      </w:r>
      <w:proofErr w:type="spellStart"/>
      <w:r>
        <w:rPr>
          <w:rFonts w:ascii="Polo" w:hAnsi="Polo" w:cstheme="minorHAnsi"/>
        </w:rPr>
        <w:t>Mozilla</w:t>
      </w:r>
      <w:proofErr w:type="spellEnd"/>
      <w:r>
        <w:rPr>
          <w:rFonts w:ascii="Polo" w:hAnsi="Polo" w:cstheme="minorHAnsi"/>
        </w:rPr>
        <w:t xml:space="preserve"> Firefox a Google Chrome. Prehliadač Internet Explorer nemusí podporovať všetky funkcie formulára.</w:t>
      </w:r>
    </w:p>
    <w:p w14:paraId="01888B59" w14:textId="2E812D14" w:rsidR="00297805" w:rsidRPr="005E6A3E" w:rsidRDefault="00297805" w:rsidP="00297805">
      <w:pPr>
        <w:spacing w:after="0"/>
        <w:jc w:val="both"/>
        <w:rPr>
          <w:rFonts w:ascii="Polo" w:hAnsi="Polo"/>
        </w:rPr>
      </w:pPr>
      <w:r w:rsidRPr="005660F3">
        <w:rPr>
          <w:rFonts w:ascii="Polo" w:hAnsi="Polo"/>
        </w:rPr>
        <w:t>Do online formuláru máte možnosť vstupovať opakovane a meniť jeho obsah až do dátumu uzávierky programu, resp. do odoslania svojej žiadosti.</w:t>
      </w:r>
      <w:r>
        <w:rPr>
          <w:rFonts w:ascii="Polo" w:hAnsi="Polo"/>
        </w:rPr>
        <w:t xml:space="preserve"> </w:t>
      </w:r>
      <w:r w:rsidRPr="006D5C3E">
        <w:rPr>
          <w:rFonts w:ascii="Polo" w:hAnsi="Polo"/>
        </w:rPr>
        <w:t xml:space="preserve">Po dátume uzávierky, resp. </w:t>
      </w:r>
      <w:r w:rsidRPr="006D5C3E">
        <w:rPr>
          <w:rFonts w:ascii="Polo" w:hAnsi="Polo"/>
          <w:b/>
        </w:rPr>
        <w:t>po odoslaní vašej žiadosti si budete môcť svoju žiadosť už iba prečítať, bez možnosti uvádzania ďalších zmien.</w:t>
      </w:r>
      <w:r w:rsidR="005E6A3E">
        <w:rPr>
          <w:rFonts w:ascii="Polo" w:hAnsi="Polo"/>
          <w:b/>
        </w:rPr>
        <w:t xml:space="preserve"> </w:t>
      </w:r>
      <w:r w:rsidR="005E6A3E">
        <w:rPr>
          <w:rFonts w:ascii="Polo" w:hAnsi="Polo"/>
        </w:rPr>
        <w:t>V prípade, že svoj projekt neodošlete do termínu uzávierky, nebudete už mať možnosť sa k svojmu projektu vrátiť, vyplnené informácie neostanú v systéme uložené.</w:t>
      </w:r>
    </w:p>
    <w:p w14:paraId="6E569192" w14:textId="77777777" w:rsidR="00297805" w:rsidRPr="00574C5F" w:rsidRDefault="00297805" w:rsidP="00297805">
      <w:pPr>
        <w:spacing w:after="0"/>
        <w:jc w:val="both"/>
        <w:rPr>
          <w:rFonts w:ascii="Polo" w:hAnsi="Polo"/>
        </w:rPr>
      </w:pPr>
    </w:p>
    <w:p w14:paraId="0A1B8FBF" w14:textId="77777777" w:rsidR="00297805" w:rsidRPr="00D17792" w:rsidRDefault="00297805" w:rsidP="000A27E4">
      <w:pPr>
        <w:jc w:val="both"/>
        <w:rPr>
          <w:rFonts w:ascii="Polo" w:hAnsi="Polo"/>
          <w:b/>
        </w:rPr>
      </w:pPr>
      <w:r w:rsidRPr="00D17792">
        <w:rPr>
          <w:rFonts w:ascii="Polo" w:hAnsi="Polo"/>
          <w:b/>
        </w:rPr>
        <w:t xml:space="preserve">K projektu je potrebné predložiť tieto prílohy: </w:t>
      </w:r>
    </w:p>
    <w:p w14:paraId="5E663B39" w14:textId="6603D9BF" w:rsidR="00297805" w:rsidRPr="00D17792" w:rsidRDefault="005E6A3E" w:rsidP="00297805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Polo" w:hAnsi="Polo"/>
        </w:rPr>
      </w:pPr>
      <w:r>
        <w:rPr>
          <w:rFonts w:ascii="Polo" w:hAnsi="Polo"/>
        </w:rPr>
        <w:lastRenderedPageBreak/>
        <w:t>Kópiu zriaďovacej listiny školy</w:t>
      </w:r>
    </w:p>
    <w:p w14:paraId="12FAD353" w14:textId="77777777" w:rsidR="00297805" w:rsidRPr="00D17792" w:rsidRDefault="00297805" w:rsidP="00297805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Polo" w:hAnsi="Polo"/>
        </w:rPr>
      </w:pPr>
      <w:r w:rsidRPr="007D487F">
        <w:rPr>
          <w:rFonts w:ascii="Polo" w:hAnsi="Polo"/>
        </w:rPr>
        <w:t>Potvrdenie o menovaní štatutárneho zástupcu</w:t>
      </w:r>
    </w:p>
    <w:p w14:paraId="3B89D3EB" w14:textId="77777777" w:rsidR="00297805" w:rsidRDefault="00297805" w:rsidP="00297805">
      <w:pPr>
        <w:pStyle w:val="Odsekzoznamu"/>
        <w:numPr>
          <w:ilvl w:val="0"/>
          <w:numId w:val="3"/>
        </w:numPr>
        <w:spacing w:after="200" w:line="276" w:lineRule="auto"/>
        <w:rPr>
          <w:rFonts w:ascii="Polo" w:hAnsi="Polo"/>
        </w:rPr>
      </w:pPr>
      <w:r w:rsidRPr="00D17792">
        <w:rPr>
          <w:rFonts w:ascii="Polo" w:hAnsi="Polo"/>
        </w:rPr>
        <w:t>Kópi</w:t>
      </w:r>
      <w:r>
        <w:rPr>
          <w:rFonts w:ascii="Polo" w:hAnsi="Polo"/>
        </w:rPr>
        <w:t>a</w:t>
      </w:r>
      <w:r w:rsidRPr="00D17792">
        <w:rPr>
          <w:rFonts w:ascii="Polo" w:hAnsi="Polo"/>
        </w:rPr>
        <w:t xml:space="preserve"> dokladu o pridelení IČO</w:t>
      </w:r>
    </w:p>
    <w:p w14:paraId="3193C420" w14:textId="5C8926CC" w:rsidR="00297805" w:rsidRDefault="00297805" w:rsidP="00297805">
      <w:pPr>
        <w:pStyle w:val="Odsekzoznamu"/>
        <w:numPr>
          <w:ilvl w:val="0"/>
          <w:numId w:val="3"/>
        </w:numPr>
        <w:spacing w:after="0" w:line="276" w:lineRule="auto"/>
        <w:ind w:left="714" w:hanging="357"/>
        <w:rPr>
          <w:rFonts w:ascii="Polo" w:hAnsi="Polo"/>
        </w:rPr>
      </w:pPr>
      <w:r w:rsidRPr="00D17792">
        <w:rPr>
          <w:rFonts w:ascii="Polo" w:hAnsi="Polo"/>
        </w:rPr>
        <w:t>Kópia hlavičky bankového účtu, na ktorý môže</w:t>
      </w:r>
      <w:r w:rsidR="005E6A3E">
        <w:rPr>
          <w:rFonts w:ascii="Polo" w:hAnsi="Polo"/>
        </w:rPr>
        <w:t xml:space="preserve"> škola</w:t>
      </w:r>
      <w:r w:rsidRPr="00D17792">
        <w:rPr>
          <w:rFonts w:ascii="Polo" w:hAnsi="Polo"/>
        </w:rPr>
        <w:t xml:space="preserve"> prijímať finančné dary</w:t>
      </w:r>
    </w:p>
    <w:p w14:paraId="14A24856" w14:textId="64875068" w:rsidR="00AE63AB" w:rsidRDefault="00AE63AB" w:rsidP="00297805">
      <w:pPr>
        <w:pStyle w:val="Odsekzoznamu"/>
        <w:numPr>
          <w:ilvl w:val="0"/>
          <w:numId w:val="3"/>
        </w:numPr>
        <w:spacing w:after="0" w:line="276" w:lineRule="auto"/>
        <w:ind w:left="714" w:hanging="357"/>
        <w:rPr>
          <w:rFonts w:ascii="Polo" w:hAnsi="Polo"/>
        </w:rPr>
      </w:pPr>
      <w:r>
        <w:rPr>
          <w:rFonts w:ascii="Polo" w:hAnsi="Polo"/>
        </w:rPr>
        <w:t xml:space="preserve">Fotografie (3-5 ks), ktoré ilustrujú plánované aktivity projektu </w:t>
      </w:r>
    </w:p>
    <w:p w14:paraId="0CD7CCBB" w14:textId="26A3BBC5" w:rsidR="00297805" w:rsidRPr="00D17792" w:rsidRDefault="00297805" w:rsidP="00297805">
      <w:pPr>
        <w:rPr>
          <w:rFonts w:ascii="Polo" w:hAnsi="Polo"/>
        </w:rPr>
      </w:pPr>
      <w:r w:rsidRPr="00E82555">
        <w:rPr>
          <w:rFonts w:ascii="Polo" w:hAnsi="Polo"/>
        </w:rPr>
        <w:t xml:space="preserve">Naskenované dokumenty je potrebné priložiť priamo do online formuláru. Povinné prílohy je potrebné predložiť aj v prípade, že ste ich predkladali </w:t>
      </w:r>
      <w:r w:rsidR="005E6A3E">
        <w:rPr>
          <w:rFonts w:ascii="Polo" w:hAnsi="Polo"/>
        </w:rPr>
        <w:t>v minulosti v niektorom inom grantovom programe</w:t>
      </w:r>
      <w:r w:rsidRPr="00E82555">
        <w:rPr>
          <w:rFonts w:ascii="Polo" w:hAnsi="Polo"/>
        </w:rPr>
        <w:t>.</w:t>
      </w:r>
    </w:p>
    <w:p w14:paraId="4DD5D1E3" w14:textId="77777777" w:rsidR="00297805" w:rsidRPr="005660F3" w:rsidRDefault="00297805" w:rsidP="000A27E4">
      <w:pPr>
        <w:jc w:val="both"/>
        <w:rPr>
          <w:rFonts w:ascii="Polo" w:hAnsi="Polo"/>
          <w:b/>
        </w:rPr>
      </w:pPr>
      <w:r w:rsidRPr="005660F3">
        <w:rPr>
          <w:rFonts w:ascii="Polo" w:hAnsi="Polo"/>
          <w:b/>
        </w:rPr>
        <w:t>Uzávierka prijímania žiadostí:</w:t>
      </w:r>
    </w:p>
    <w:p w14:paraId="1EE1D4E6" w14:textId="7FF8383A" w:rsidR="00297805" w:rsidRPr="0076215D" w:rsidRDefault="00297805" w:rsidP="00297805">
      <w:pPr>
        <w:spacing w:after="0"/>
        <w:jc w:val="both"/>
        <w:rPr>
          <w:rFonts w:ascii="Polo" w:hAnsi="Polo" w:cstheme="minorHAnsi"/>
          <w:lang w:val="cs-CZ"/>
        </w:rPr>
      </w:pPr>
      <w:r>
        <w:rPr>
          <w:rFonts w:ascii="Polo" w:hAnsi="Polo" w:cstheme="minorHAnsi"/>
          <w:bCs/>
        </w:rPr>
        <w:t>Projekt</w:t>
      </w:r>
      <w:r w:rsidRPr="0076215D">
        <w:rPr>
          <w:rFonts w:ascii="Polo" w:hAnsi="Polo" w:cstheme="minorHAnsi"/>
          <w:bCs/>
        </w:rPr>
        <w:t xml:space="preserve"> spolu s prílohami stačí predložiť elektronicky prostredníctv</w:t>
      </w:r>
      <w:r>
        <w:rPr>
          <w:rFonts w:ascii="Polo" w:hAnsi="Polo" w:cstheme="minorHAnsi"/>
          <w:bCs/>
        </w:rPr>
        <w:t xml:space="preserve">om online formuláru na stránke </w:t>
      </w:r>
      <w:hyperlink r:id="rId9" w:history="1">
        <w:r w:rsidRPr="009F58BA">
          <w:rPr>
            <w:rStyle w:val="Hypertextovprepojenie"/>
            <w:rFonts w:ascii="Polo" w:hAnsi="Polo" w:cstheme="minorHAnsi"/>
          </w:rPr>
          <w:t>www.nadaciazse.sk</w:t>
        </w:r>
      </w:hyperlink>
      <w:r>
        <w:rPr>
          <w:rFonts w:ascii="Polo" w:hAnsi="Polo" w:cstheme="minorHAnsi"/>
          <w:bCs/>
        </w:rPr>
        <w:t xml:space="preserve"> najneskôr </w:t>
      </w:r>
      <w:r w:rsidRPr="0076215D">
        <w:rPr>
          <w:rFonts w:ascii="Polo" w:hAnsi="Polo" w:cstheme="minorHAnsi"/>
          <w:b/>
          <w:bCs/>
        </w:rPr>
        <w:t xml:space="preserve">do termínu </w:t>
      </w:r>
      <w:r>
        <w:rPr>
          <w:rFonts w:ascii="Polo" w:hAnsi="Polo" w:cstheme="minorHAnsi"/>
          <w:b/>
          <w:bCs/>
        </w:rPr>
        <w:t xml:space="preserve">uzávierky </w:t>
      </w:r>
      <w:r w:rsidR="005E6A3E">
        <w:rPr>
          <w:rFonts w:ascii="Polo" w:hAnsi="Polo" w:cstheme="minorHAnsi"/>
          <w:b/>
          <w:bCs/>
        </w:rPr>
        <w:t>10</w:t>
      </w:r>
      <w:r w:rsidRPr="0076215D">
        <w:rPr>
          <w:rFonts w:ascii="Polo" w:hAnsi="Polo" w:cstheme="minorHAnsi"/>
          <w:b/>
        </w:rPr>
        <w:t>.</w:t>
      </w:r>
      <w:r w:rsidR="005E6A3E">
        <w:rPr>
          <w:rFonts w:ascii="Polo" w:hAnsi="Polo" w:cstheme="minorHAnsi"/>
          <w:b/>
        </w:rPr>
        <w:t>10</w:t>
      </w:r>
      <w:r w:rsidRPr="0076215D">
        <w:rPr>
          <w:rFonts w:ascii="Polo" w:hAnsi="Polo" w:cstheme="minorHAnsi"/>
          <w:b/>
        </w:rPr>
        <w:t>.2019 do 23:59</w:t>
      </w:r>
      <w:r w:rsidRPr="0076215D">
        <w:rPr>
          <w:rFonts w:ascii="Polo" w:hAnsi="Polo" w:cstheme="minorHAnsi"/>
        </w:rPr>
        <w:t>.</w:t>
      </w:r>
    </w:p>
    <w:p w14:paraId="58B13074" w14:textId="77777777" w:rsidR="00297805" w:rsidRPr="005660F3" w:rsidRDefault="00297805" w:rsidP="00297805">
      <w:pPr>
        <w:spacing w:after="0"/>
        <w:jc w:val="both"/>
        <w:rPr>
          <w:rFonts w:ascii="Polo" w:hAnsi="Polo"/>
        </w:rPr>
      </w:pPr>
    </w:p>
    <w:p w14:paraId="209CB520" w14:textId="6C78483D" w:rsidR="00297805" w:rsidRPr="005660F3" w:rsidRDefault="00297805" w:rsidP="000A27E4">
      <w:pPr>
        <w:spacing w:after="0"/>
        <w:jc w:val="both"/>
        <w:rPr>
          <w:rFonts w:ascii="Polo" w:hAnsi="Polo"/>
        </w:rPr>
      </w:pPr>
      <w:r>
        <w:rPr>
          <w:rFonts w:ascii="Polo" w:hAnsi="Polo"/>
        </w:rPr>
        <w:t xml:space="preserve">Bližšie informácie a </w:t>
      </w:r>
      <w:r w:rsidRPr="00D17792">
        <w:rPr>
          <w:rFonts w:ascii="Polo" w:hAnsi="Polo"/>
          <w:b/>
        </w:rPr>
        <w:t>konzultácie k programu</w:t>
      </w:r>
      <w:r w:rsidRPr="005660F3">
        <w:rPr>
          <w:rFonts w:ascii="Polo" w:hAnsi="Polo"/>
        </w:rPr>
        <w:t xml:space="preserve"> a projektovým z</w:t>
      </w:r>
      <w:r>
        <w:rPr>
          <w:rFonts w:ascii="Polo" w:hAnsi="Polo"/>
        </w:rPr>
        <w:t xml:space="preserve">ámerom poskytne v pracovných dňoch Erika Škultétyová </w:t>
      </w:r>
      <w:r w:rsidRPr="005660F3">
        <w:rPr>
          <w:rFonts w:ascii="Polo" w:hAnsi="Polo"/>
        </w:rPr>
        <w:t xml:space="preserve">mailom: </w:t>
      </w:r>
      <w:hyperlink r:id="rId10" w:history="1">
        <w:r w:rsidRPr="008C5AED">
          <w:rPr>
            <w:rStyle w:val="Hypertextovprepojenie"/>
            <w:rFonts w:ascii="Polo" w:hAnsi="Polo"/>
          </w:rPr>
          <w:t>nadaciazse@zse.sk</w:t>
        </w:r>
      </w:hyperlink>
      <w:r w:rsidRPr="005660F3">
        <w:rPr>
          <w:rFonts w:ascii="Polo" w:hAnsi="Polo"/>
        </w:rPr>
        <w:t xml:space="preserve"> alebo telefonicky: 0907 718</w:t>
      </w:r>
      <w:r w:rsidR="000A27E4">
        <w:rPr>
          <w:rFonts w:ascii="Polo" w:hAnsi="Polo"/>
        </w:rPr>
        <w:t> </w:t>
      </w:r>
      <w:r w:rsidRPr="005660F3">
        <w:rPr>
          <w:rFonts w:ascii="Polo" w:hAnsi="Polo"/>
        </w:rPr>
        <w:t>093</w:t>
      </w:r>
      <w:r w:rsidR="000A27E4">
        <w:rPr>
          <w:rFonts w:ascii="Polo" w:hAnsi="Polo"/>
        </w:rPr>
        <w:t xml:space="preserve">. </w:t>
      </w:r>
      <w:r w:rsidR="000A27E4" w:rsidRPr="000A27E4">
        <w:rPr>
          <w:rFonts w:ascii="Polo" w:hAnsi="Polo"/>
        </w:rPr>
        <w:t>Konzultácie projektov nie sú povinné, odporúčame však konzultovať zámery projektu, najmä ak si nie ste istí priechodnosťou vášho zámeru či oprávnenosťou niektorých položiek rozpočtu.</w:t>
      </w:r>
    </w:p>
    <w:p w14:paraId="36DD3E14" w14:textId="77777777" w:rsidR="00C80BD4" w:rsidRPr="003C1707" w:rsidRDefault="00C80BD4" w:rsidP="00297805">
      <w:pPr>
        <w:spacing w:after="0"/>
        <w:jc w:val="both"/>
        <w:rPr>
          <w:rFonts w:ascii="Polo" w:hAnsi="Polo"/>
        </w:rPr>
      </w:pPr>
    </w:p>
    <w:sectPr w:rsidR="00C80BD4" w:rsidRPr="003C1707" w:rsidSect="000A27E4">
      <w:headerReference w:type="default" r:id="rId11"/>
      <w:footerReference w:type="default" r:id="rId12"/>
      <w:type w:val="continuous"/>
      <w:pgSz w:w="11906" w:h="16838"/>
      <w:pgMar w:top="1674" w:right="707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0EB10" w14:textId="77777777" w:rsidR="003C1707" w:rsidRDefault="003C1707" w:rsidP="00D518D3">
      <w:pPr>
        <w:spacing w:after="0" w:line="240" w:lineRule="auto"/>
      </w:pPr>
      <w:r>
        <w:separator/>
      </w:r>
    </w:p>
  </w:endnote>
  <w:endnote w:type="continuationSeparator" w:id="0">
    <w:p w14:paraId="40D6B79D" w14:textId="77777777" w:rsidR="003C1707" w:rsidRDefault="003C1707" w:rsidP="00D5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01E94" w14:textId="77777777" w:rsidR="00DC3E63" w:rsidRPr="00DC3E63" w:rsidRDefault="00DC3E63" w:rsidP="00DC3E63">
    <w:pPr>
      <w:pStyle w:val="Pta"/>
      <w:jc w:val="right"/>
      <w:rPr>
        <w:rFonts w:ascii="Arial" w:hAnsi="Arial" w:cs="Arial"/>
      </w:rPr>
    </w:pPr>
    <w:r w:rsidRPr="00666E33">
      <w:rPr>
        <w:rFonts w:ascii="Arial" w:hAnsi="Arial" w:cs="Arial"/>
      </w:rPr>
      <w:fldChar w:fldCharType="begin"/>
    </w:r>
    <w:r w:rsidRPr="00666E33">
      <w:rPr>
        <w:rFonts w:ascii="Arial" w:hAnsi="Arial" w:cs="Arial"/>
      </w:rPr>
      <w:instrText>PAGE  \* Arabic  \* MERGEFORMAT</w:instrText>
    </w:r>
    <w:r w:rsidRPr="00666E33">
      <w:rPr>
        <w:rFonts w:ascii="Arial" w:hAnsi="Arial" w:cs="Arial"/>
      </w:rPr>
      <w:fldChar w:fldCharType="separate"/>
    </w:r>
    <w:r w:rsidR="008C1CEB">
      <w:rPr>
        <w:rFonts w:ascii="Arial" w:hAnsi="Arial" w:cs="Arial"/>
        <w:noProof/>
      </w:rPr>
      <w:t>1</w:t>
    </w:r>
    <w:r w:rsidRPr="00666E33">
      <w:rPr>
        <w:rFonts w:ascii="Arial" w:hAnsi="Arial" w:cs="Arial"/>
      </w:rPr>
      <w:fldChar w:fldCharType="end"/>
    </w:r>
    <w:r>
      <w:rPr>
        <w:rFonts w:ascii="Arial" w:hAnsi="Arial" w:cs="Arial"/>
        <w:lang w:val="en-US"/>
      </w:rPr>
      <w:t>|</w:t>
    </w:r>
    <w:r w:rsidRPr="00666E33">
      <w:rPr>
        <w:rFonts w:ascii="Arial" w:hAnsi="Arial" w:cs="Arial"/>
      </w:rPr>
      <w:fldChar w:fldCharType="begin"/>
    </w:r>
    <w:r w:rsidRPr="00666E33">
      <w:rPr>
        <w:rFonts w:ascii="Arial" w:hAnsi="Arial" w:cs="Arial"/>
      </w:rPr>
      <w:instrText>NUMPAGES  \* Arabic  \* MERGEFORMAT</w:instrText>
    </w:r>
    <w:r w:rsidRPr="00666E33">
      <w:rPr>
        <w:rFonts w:ascii="Arial" w:hAnsi="Arial" w:cs="Arial"/>
      </w:rPr>
      <w:fldChar w:fldCharType="separate"/>
    </w:r>
    <w:r w:rsidR="008C1CEB">
      <w:rPr>
        <w:rFonts w:ascii="Arial" w:hAnsi="Arial" w:cs="Arial"/>
        <w:noProof/>
      </w:rPr>
      <w:t>1</w:t>
    </w:r>
    <w:r w:rsidRPr="00666E33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263E2" w14:textId="77777777" w:rsidR="003C1707" w:rsidRDefault="003C1707" w:rsidP="00D518D3">
      <w:pPr>
        <w:spacing w:after="0" w:line="240" w:lineRule="auto"/>
      </w:pPr>
      <w:r>
        <w:separator/>
      </w:r>
    </w:p>
  </w:footnote>
  <w:footnote w:type="continuationSeparator" w:id="0">
    <w:p w14:paraId="592C274A" w14:textId="77777777" w:rsidR="003C1707" w:rsidRDefault="003C1707" w:rsidP="00D51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419E8" w14:textId="77777777" w:rsidR="00D518D3" w:rsidRDefault="00D518D3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01157B2D" wp14:editId="30231057">
          <wp:simplePos x="0" y="0"/>
          <wp:positionH relativeFrom="column">
            <wp:posOffset>1905</wp:posOffset>
          </wp:positionH>
          <wp:positionV relativeFrom="paragraph">
            <wp:posOffset>-43510</wp:posOffset>
          </wp:positionV>
          <wp:extent cx="1083600" cy="432000"/>
          <wp:effectExtent l="0" t="0" r="2540" b="6350"/>
          <wp:wrapNone/>
          <wp:docPr id="16" name="Obrázok 16" descr="C:\Users\jank\AppData\Local\Microsoft\Windows\Temporary Internet Files\Content.Word\ZSE Nadacia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k\AppData\Local\Microsoft\Windows\Temporary Internet Files\Content.Word\ZSE Nadacia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46CEB"/>
    <w:multiLevelType w:val="hybridMultilevel"/>
    <w:tmpl w:val="8AE6FF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2593"/>
    <w:multiLevelType w:val="hybridMultilevel"/>
    <w:tmpl w:val="3CA4ADC6"/>
    <w:lvl w:ilvl="0" w:tplc="E96A14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25DB6"/>
    <w:multiLevelType w:val="hybridMultilevel"/>
    <w:tmpl w:val="147A0B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E1759"/>
    <w:multiLevelType w:val="hybridMultilevel"/>
    <w:tmpl w:val="EED4CA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67BA6"/>
    <w:multiLevelType w:val="hybridMultilevel"/>
    <w:tmpl w:val="C82CDC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D076B"/>
    <w:multiLevelType w:val="hybridMultilevel"/>
    <w:tmpl w:val="0F081468"/>
    <w:lvl w:ilvl="0" w:tplc="254C3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64DA"/>
    <w:multiLevelType w:val="hybridMultilevel"/>
    <w:tmpl w:val="934401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07"/>
    <w:rsid w:val="00002C65"/>
    <w:rsid w:val="000205A5"/>
    <w:rsid w:val="00025938"/>
    <w:rsid w:val="000278C6"/>
    <w:rsid w:val="00047F5B"/>
    <w:rsid w:val="000563C6"/>
    <w:rsid w:val="0005675F"/>
    <w:rsid w:val="000705BF"/>
    <w:rsid w:val="00071D2E"/>
    <w:rsid w:val="00094841"/>
    <w:rsid w:val="00094B12"/>
    <w:rsid w:val="000A27E4"/>
    <w:rsid w:val="000B2D89"/>
    <w:rsid w:val="000D40C4"/>
    <w:rsid w:val="000D413F"/>
    <w:rsid w:val="000D521F"/>
    <w:rsid w:val="000D6642"/>
    <w:rsid w:val="000D7584"/>
    <w:rsid w:val="000E2C39"/>
    <w:rsid w:val="000F7082"/>
    <w:rsid w:val="0010238F"/>
    <w:rsid w:val="00110F6E"/>
    <w:rsid w:val="0011482A"/>
    <w:rsid w:val="001204EB"/>
    <w:rsid w:val="001214BB"/>
    <w:rsid w:val="00125469"/>
    <w:rsid w:val="00133083"/>
    <w:rsid w:val="00145C74"/>
    <w:rsid w:val="00151F02"/>
    <w:rsid w:val="00172449"/>
    <w:rsid w:val="001773AD"/>
    <w:rsid w:val="0019196E"/>
    <w:rsid w:val="00192106"/>
    <w:rsid w:val="001A0E23"/>
    <w:rsid w:val="001C1D11"/>
    <w:rsid w:val="001C3602"/>
    <w:rsid w:val="001D65F8"/>
    <w:rsid w:val="001D7520"/>
    <w:rsid w:val="001E0B4A"/>
    <w:rsid w:val="001F5917"/>
    <w:rsid w:val="002078B0"/>
    <w:rsid w:val="0021503F"/>
    <w:rsid w:val="002151E9"/>
    <w:rsid w:val="002306F8"/>
    <w:rsid w:val="00231D8B"/>
    <w:rsid w:val="00236FBC"/>
    <w:rsid w:val="0024797F"/>
    <w:rsid w:val="00252037"/>
    <w:rsid w:val="00253B6D"/>
    <w:rsid w:val="00255610"/>
    <w:rsid w:val="0025659C"/>
    <w:rsid w:val="00262104"/>
    <w:rsid w:val="00277B0D"/>
    <w:rsid w:val="002932A4"/>
    <w:rsid w:val="002957AA"/>
    <w:rsid w:val="00297805"/>
    <w:rsid w:val="002A1074"/>
    <w:rsid w:val="002A21C7"/>
    <w:rsid w:val="002A7E52"/>
    <w:rsid w:val="002B5D87"/>
    <w:rsid w:val="002C3724"/>
    <w:rsid w:val="002C4ADF"/>
    <w:rsid w:val="002C56EC"/>
    <w:rsid w:val="002D13F9"/>
    <w:rsid w:val="003076D9"/>
    <w:rsid w:val="00312226"/>
    <w:rsid w:val="003171EF"/>
    <w:rsid w:val="00317ACE"/>
    <w:rsid w:val="003257F8"/>
    <w:rsid w:val="003463CE"/>
    <w:rsid w:val="00387C93"/>
    <w:rsid w:val="003909C0"/>
    <w:rsid w:val="00397FB8"/>
    <w:rsid w:val="003A73C7"/>
    <w:rsid w:val="003B3C87"/>
    <w:rsid w:val="003C1707"/>
    <w:rsid w:val="003C6B14"/>
    <w:rsid w:val="003D2ABF"/>
    <w:rsid w:val="003D382F"/>
    <w:rsid w:val="003D4AC6"/>
    <w:rsid w:val="003E1FC0"/>
    <w:rsid w:val="003E3CCA"/>
    <w:rsid w:val="003F63D0"/>
    <w:rsid w:val="00407667"/>
    <w:rsid w:val="00416BB5"/>
    <w:rsid w:val="0043211E"/>
    <w:rsid w:val="004613AC"/>
    <w:rsid w:val="00472876"/>
    <w:rsid w:val="0047401B"/>
    <w:rsid w:val="00475A0D"/>
    <w:rsid w:val="0048202D"/>
    <w:rsid w:val="00486672"/>
    <w:rsid w:val="00490A2B"/>
    <w:rsid w:val="00492AAE"/>
    <w:rsid w:val="004A3871"/>
    <w:rsid w:val="004A6387"/>
    <w:rsid w:val="004A799D"/>
    <w:rsid w:val="004B0BA6"/>
    <w:rsid w:val="004B2860"/>
    <w:rsid w:val="004E7DED"/>
    <w:rsid w:val="00500D27"/>
    <w:rsid w:val="005265F2"/>
    <w:rsid w:val="005313D6"/>
    <w:rsid w:val="005358AB"/>
    <w:rsid w:val="005403BC"/>
    <w:rsid w:val="005511A1"/>
    <w:rsid w:val="0055311C"/>
    <w:rsid w:val="00554A8C"/>
    <w:rsid w:val="00557080"/>
    <w:rsid w:val="005722F7"/>
    <w:rsid w:val="005749A6"/>
    <w:rsid w:val="005809C5"/>
    <w:rsid w:val="00581CD5"/>
    <w:rsid w:val="005A4F89"/>
    <w:rsid w:val="005D2EAD"/>
    <w:rsid w:val="005D3B4D"/>
    <w:rsid w:val="005E29B6"/>
    <w:rsid w:val="005E6A3E"/>
    <w:rsid w:val="00621ADD"/>
    <w:rsid w:val="00643701"/>
    <w:rsid w:val="00645375"/>
    <w:rsid w:val="00654827"/>
    <w:rsid w:val="0066193B"/>
    <w:rsid w:val="00667A4D"/>
    <w:rsid w:val="006723AB"/>
    <w:rsid w:val="00672C07"/>
    <w:rsid w:val="00672D73"/>
    <w:rsid w:val="006749EB"/>
    <w:rsid w:val="00677124"/>
    <w:rsid w:val="0068123D"/>
    <w:rsid w:val="00685DE9"/>
    <w:rsid w:val="00687835"/>
    <w:rsid w:val="006916D8"/>
    <w:rsid w:val="006A18C5"/>
    <w:rsid w:val="006A4463"/>
    <w:rsid w:val="006B11DA"/>
    <w:rsid w:val="006B67D6"/>
    <w:rsid w:val="006C61D8"/>
    <w:rsid w:val="006D102C"/>
    <w:rsid w:val="006E5B2B"/>
    <w:rsid w:val="006E6BD6"/>
    <w:rsid w:val="006F0039"/>
    <w:rsid w:val="006F3E82"/>
    <w:rsid w:val="007010CF"/>
    <w:rsid w:val="00712B7D"/>
    <w:rsid w:val="00723E99"/>
    <w:rsid w:val="00724928"/>
    <w:rsid w:val="007448F1"/>
    <w:rsid w:val="00746BE9"/>
    <w:rsid w:val="00775188"/>
    <w:rsid w:val="00775D0E"/>
    <w:rsid w:val="00776FD9"/>
    <w:rsid w:val="00783250"/>
    <w:rsid w:val="007832C8"/>
    <w:rsid w:val="0079046F"/>
    <w:rsid w:val="0079423D"/>
    <w:rsid w:val="007A48E7"/>
    <w:rsid w:val="007B04AF"/>
    <w:rsid w:val="007C1310"/>
    <w:rsid w:val="007C13AD"/>
    <w:rsid w:val="007C394C"/>
    <w:rsid w:val="007E5A3F"/>
    <w:rsid w:val="007F45BC"/>
    <w:rsid w:val="00800BD9"/>
    <w:rsid w:val="00801778"/>
    <w:rsid w:val="008061AC"/>
    <w:rsid w:val="008142A1"/>
    <w:rsid w:val="00820197"/>
    <w:rsid w:val="008260BC"/>
    <w:rsid w:val="00831469"/>
    <w:rsid w:val="0083220D"/>
    <w:rsid w:val="00834CCE"/>
    <w:rsid w:val="00845C03"/>
    <w:rsid w:val="00856F7F"/>
    <w:rsid w:val="00871E01"/>
    <w:rsid w:val="00872505"/>
    <w:rsid w:val="00890075"/>
    <w:rsid w:val="008A12A0"/>
    <w:rsid w:val="008B060F"/>
    <w:rsid w:val="008B16DE"/>
    <w:rsid w:val="008B3917"/>
    <w:rsid w:val="008C1CEB"/>
    <w:rsid w:val="008D3E3A"/>
    <w:rsid w:val="008E7767"/>
    <w:rsid w:val="008F5C65"/>
    <w:rsid w:val="00901C57"/>
    <w:rsid w:val="00906B2C"/>
    <w:rsid w:val="009248D4"/>
    <w:rsid w:val="00924957"/>
    <w:rsid w:val="00926500"/>
    <w:rsid w:val="00942DAE"/>
    <w:rsid w:val="0094401A"/>
    <w:rsid w:val="00944420"/>
    <w:rsid w:val="009455B7"/>
    <w:rsid w:val="00946996"/>
    <w:rsid w:val="009535B4"/>
    <w:rsid w:val="00967995"/>
    <w:rsid w:val="009718DB"/>
    <w:rsid w:val="00973A76"/>
    <w:rsid w:val="009800F4"/>
    <w:rsid w:val="00992661"/>
    <w:rsid w:val="00996F5B"/>
    <w:rsid w:val="009A1FFF"/>
    <w:rsid w:val="009A4E28"/>
    <w:rsid w:val="009B61C7"/>
    <w:rsid w:val="009C278D"/>
    <w:rsid w:val="00A108C6"/>
    <w:rsid w:val="00A1149F"/>
    <w:rsid w:val="00A2233D"/>
    <w:rsid w:val="00A24DC1"/>
    <w:rsid w:val="00A2588E"/>
    <w:rsid w:val="00A3331B"/>
    <w:rsid w:val="00A33970"/>
    <w:rsid w:val="00A44DE8"/>
    <w:rsid w:val="00A52971"/>
    <w:rsid w:val="00A63868"/>
    <w:rsid w:val="00A64FC4"/>
    <w:rsid w:val="00A8285D"/>
    <w:rsid w:val="00A82A63"/>
    <w:rsid w:val="00A836F3"/>
    <w:rsid w:val="00A85098"/>
    <w:rsid w:val="00A86D3B"/>
    <w:rsid w:val="00A875B9"/>
    <w:rsid w:val="00A92008"/>
    <w:rsid w:val="00A93010"/>
    <w:rsid w:val="00A946D4"/>
    <w:rsid w:val="00A9491B"/>
    <w:rsid w:val="00A96E64"/>
    <w:rsid w:val="00AB1912"/>
    <w:rsid w:val="00AB2A92"/>
    <w:rsid w:val="00AB2AA8"/>
    <w:rsid w:val="00AC5236"/>
    <w:rsid w:val="00AC7712"/>
    <w:rsid w:val="00AD2209"/>
    <w:rsid w:val="00AD4490"/>
    <w:rsid w:val="00AD7D80"/>
    <w:rsid w:val="00AE02E5"/>
    <w:rsid w:val="00AE09A8"/>
    <w:rsid w:val="00AE37CB"/>
    <w:rsid w:val="00AE63AB"/>
    <w:rsid w:val="00AF2269"/>
    <w:rsid w:val="00AF7EDB"/>
    <w:rsid w:val="00B0298F"/>
    <w:rsid w:val="00B03661"/>
    <w:rsid w:val="00B0471C"/>
    <w:rsid w:val="00B04DE8"/>
    <w:rsid w:val="00B14727"/>
    <w:rsid w:val="00B317D1"/>
    <w:rsid w:val="00B322AA"/>
    <w:rsid w:val="00B377E9"/>
    <w:rsid w:val="00B414AB"/>
    <w:rsid w:val="00B50174"/>
    <w:rsid w:val="00B56AB4"/>
    <w:rsid w:val="00B66B92"/>
    <w:rsid w:val="00B81B13"/>
    <w:rsid w:val="00B97B16"/>
    <w:rsid w:val="00BA118A"/>
    <w:rsid w:val="00BC2C22"/>
    <w:rsid w:val="00BC478F"/>
    <w:rsid w:val="00BC642F"/>
    <w:rsid w:val="00BF049A"/>
    <w:rsid w:val="00BF3CD2"/>
    <w:rsid w:val="00C10383"/>
    <w:rsid w:val="00C13071"/>
    <w:rsid w:val="00C21691"/>
    <w:rsid w:val="00C255C1"/>
    <w:rsid w:val="00C40F8A"/>
    <w:rsid w:val="00C4133C"/>
    <w:rsid w:val="00C47730"/>
    <w:rsid w:val="00C66C08"/>
    <w:rsid w:val="00C7185C"/>
    <w:rsid w:val="00C75C44"/>
    <w:rsid w:val="00C80BD4"/>
    <w:rsid w:val="00C84158"/>
    <w:rsid w:val="00C87251"/>
    <w:rsid w:val="00C957BA"/>
    <w:rsid w:val="00CD1A48"/>
    <w:rsid w:val="00CD22DE"/>
    <w:rsid w:val="00CD51AA"/>
    <w:rsid w:val="00CF7DD7"/>
    <w:rsid w:val="00D112B5"/>
    <w:rsid w:val="00D13D72"/>
    <w:rsid w:val="00D16571"/>
    <w:rsid w:val="00D20464"/>
    <w:rsid w:val="00D204F9"/>
    <w:rsid w:val="00D35122"/>
    <w:rsid w:val="00D35B4D"/>
    <w:rsid w:val="00D518D3"/>
    <w:rsid w:val="00D532D8"/>
    <w:rsid w:val="00D6583F"/>
    <w:rsid w:val="00D66666"/>
    <w:rsid w:val="00DB59E7"/>
    <w:rsid w:val="00DC1FF5"/>
    <w:rsid w:val="00DC3ADA"/>
    <w:rsid w:val="00DC3E63"/>
    <w:rsid w:val="00DC5060"/>
    <w:rsid w:val="00DC61B7"/>
    <w:rsid w:val="00DD4E41"/>
    <w:rsid w:val="00DD4FF2"/>
    <w:rsid w:val="00DD6665"/>
    <w:rsid w:val="00DE2D3E"/>
    <w:rsid w:val="00E05649"/>
    <w:rsid w:val="00E141FF"/>
    <w:rsid w:val="00E27B76"/>
    <w:rsid w:val="00E371FA"/>
    <w:rsid w:val="00E37A6D"/>
    <w:rsid w:val="00E41C4B"/>
    <w:rsid w:val="00E43C56"/>
    <w:rsid w:val="00E86BD3"/>
    <w:rsid w:val="00E87EC0"/>
    <w:rsid w:val="00E910CD"/>
    <w:rsid w:val="00E92217"/>
    <w:rsid w:val="00EA03D8"/>
    <w:rsid w:val="00EA1410"/>
    <w:rsid w:val="00EA183A"/>
    <w:rsid w:val="00EA219C"/>
    <w:rsid w:val="00EB1CC7"/>
    <w:rsid w:val="00EB1CD7"/>
    <w:rsid w:val="00EC6251"/>
    <w:rsid w:val="00ED2875"/>
    <w:rsid w:val="00EE602D"/>
    <w:rsid w:val="00EF0AE9"/>
    <w:rsid w:val="00EF133C"/>
    <w:rsid w:val="00EF5C42"/>
    <w:rsid w:val="00F04E5B"/>
    <w:rsid w:val="00F04EA7"/>
    <w:rsid w:val="00F1399F"/>
    <w:rsid w:val="00F315B6"/>
    <w:rsid w:val="00F416ED"/>
    <w:rsid w:val="00F47FE1"/>
    <w:rsid w:val="00F529EF"/>
    <w:rsid w:val="00F56AC1"/>
    <w:rsid w:val="00F73704"/>
    <w:rsid w:val="00F80A89"/>
    <w:rsid w:val="00F87FE1"/>
    <w:rsid w:val="00F912F1"/>
    <w:rsid w:val="00F9570B"/>
    <w:rsid w:val="00F97A4F"/>
    <w:rsid w:val="00FB0056"/>
    <w:rsid w:val="00FC4194"/>
    <w:rsid w:val="00FE16DF"/>
    <w:rsid w:val="00FE6A1C"/>
    <w:rsid w:val="00FF46CB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36ACC7"/>
  <w15:docId w15:val="{5C7B18BA-A3B7-47B7-B0E4-BBA0FD84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C1707"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475A0D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5A0D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5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8D3"/>
  </w:style>
  <w:style w:type="paragraph" w:styleId="Pta">
    <w:name w:val="footer"/>
    <w:basedOn w:val="Normlny"/>
    <w:link w:val="PtaChar"/>
    <w:uiPriority w:val="99"/>
    <w:unhideWhenUsed/>
    <w:rsid w:val="00D5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8D3"/>
  </w:style>
  <w:style w:type="paragraph" w:styleId="Textbubliny">
    <w:name w:val="Balloon Text"/>
    <w:basedOn w:val="Normlny"/>
    <w:link w:val="TextbublinyChar"/>
    <w:uiPriority w:val="99"/>
    <w:semiHidden/>
    <w:unhideWhenUsed/>
    <w:rsid w:val="00D5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8D3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475A0D"/>
    <w:pPr>
      <w:spacing w:after="0" w:line="240" w:lineRule="auto"/>
    </w:pPr>
    <w:rPr>
      <w:rFonts w:ascii="Arial Narrow" w:hAnsi="Arial Narrow"/>
    </w:rPr>
  </w:style>
  <w:style w:type="character" w:customStyle="1" w:styleId="Nadpis1Char">
    <w:name w:val="Nadpis 1 Char"/>
    <w:basedOn w:val="Predvolenpsmoodseku"/>
    <w:link w:val="Nadpis1"/>
    <w:uiPriority w:val="9"/>
    <w:rsid w:val="00475A0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5A0D"/>
    <w:rPr>
      <w:rFonts w:ascii="Arial Narrow" w:eastAsiaTheme="majorEastAsia" w:hAnsi="Arial Narrow" w:cstheme="majorBidi"/>
      <w:b/>
      <w:bCs/>
      <w:sz w:val="26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475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475A0D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5A0D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475A0D"/>
    <w:rPr>
      <w:rFonts w:ascii="Arial Narrow" w:eastAsiaTheme="majorEastAsia" w:hAnsi="Arial Narrow" w:cstheme="majorBidi"/>
      <w:i/>
      <w:iCs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2C4A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71D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1D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1D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1D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1D2E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29780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A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daciazse.sk/projekt/vynimocne-skol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daciazse@zs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daciazse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AM\ZSE\10000\13000\13100\Nadacia%20ZSE\Hlavickovy%20papier_template\ZSEnadacia_color_bez_zapati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0A33-1C59-4C1C-8BF6-2892BE99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ZSEnadacia_color_bez_zapatia</Template>
  <TotalTime>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Škultétyová, Erika</dc:creator>
  <cp:lastModifiedBy>Erika Škultétyová</cp:lastModifiedBy>
  <cp:revision>8</cp:revision>
  <cp:lastPrinted>2019-08-26T13:58:00Z</cp:lastPrinted>
  <dcterms:created xsi:type="dcterms:W3CDTF">2019-08-12T12:57:00Z</dcterms:created>
  <dcterms:modified xsi:type="dcterms:W3CDTF">2019-08-26T14:04:00Z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0c4d74-2ddf-4a3f-9c85-3b2ab35ffe4a_Enabled">
    <vt:lpwstr>True</vt:lpwstr>
  </property>
  <property fmtid="{D5CDD505-2E9C-101B-9397-08002B2CF9AE}" pid="3" name="MSIP_Label_6a0c4d74-2ddf-4a3f-9c85-3b2ab35ffe4a_SiteId">
    <vt:lpwstr>95735dfb-83cb-4be7-9b78-61e3b2310d49</vt:lpwstr>
  </property>
  <property fmtid="{D5CDD505-2E9C-101B-9397-08002B2CF9AE}" pid="4" name="MSIP_Label_6a0c4d74-2ddf-4a3f-9c85-3b2ab35ffe4a_Owner">
    <vt:lpwstr>erika.skultetyova@zse.sk</vt:lpwstr>
  </property>
  <property fmtid="{D5CDD505-2E9C-101B-9397-08002B2CF9AE}" pid="5" name="MSIP_Label_6a0c4d74-2ddf-4a3f-9c85-3b2ab35ffe4a_SetDate">
    <vt:lpwstr>2019-08-26T11:33:18.5395056Z</vt:lpwstr>
  </property>
  <property fmtid="{D5CDD505-2E9C-101B-9397-08002B2CF9AE}" pid="6" name="MSIP_Label_6a0c4d74-2ddf-4a3f-9c85-3b2ab35ffe4a_Name">
    <vt:lpwstr>Interné (Internal)</vt:lpwstr>
  </property>
  <property fmtid="{D5CDD505-2E9C-101B-9397-08002B2CF9AE}" pid="7" name="MSIP_Label_6a0c4d74-2ddf-4a3f-9c85-3b2ab35ffe4a_Application">
    <vt:lpwstr>Microsoft Azure Information Protection</vt:lpwstr>
  </property>
  <property fmtid="{D5CDD505-2E9C-101B-9397-08002B2CF9AE}" pid="8" name="MSIP_Label_6a0c4d74-2ddf-4a3f-9c85-3b2ab35ffe4a_Extended_MSFT_Method">
    <vt:lpwstr>Automatic</vt:lpwstr>
  </property>
  <property fmtid="{D5CDD505-2E9C-101B-9397-08002B2CF9AE}" pid="9" name="Sensitivity">
    <vt:lpwstr>Interné (Internal)</vt:lpwstr>
  </property>
</Properties>
</file>